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A7" w:rsidRPr="00C66DA7" w:rsidRDefault="00C66DA7" w:rsidP="00C66DA7">
      <w:pPr>
        <w:pStyle w:val="aa"/>
        <w:jc w:val="center"/>
        <w:rPr>
          <w:rFonts w:ascii="Times New Roman" w:hAnsi="Times New Roman" w:cs="Times New Roman"/>
          <w:b/>
          <w:sz w:val="28"/>
          <w:szCs w:val="28"/>
        </w:rPr>
      </w:pPr>
      <w:bookmarkStart w:id="0" w:name="_GoBack"/>
      <w:r w:rsidRPr="00C66DA7">
        <w:rPr>
          <w:rFonts w:ascii="Times New Roman" w:hAnsi="Times New Roman" w:cs="Times New Roman"/>
          <w:b/>
          <w:sz w:val="28"/>
          <w:szCs w:val="28"/>
        </w:rPr>
        <w:t>Муниципальное бюджетное общеобразовательное учреждение</w:t>
      </w:r>
    </w:p>
    <w:p w:rsidR="00C66DA7" w:rsidRPr="00C66DA7" w:rsidRDefault="00C66DA7" w:rsidP="00C66DA7">
      <w:pPr>
        <w:pStyle w:val="aa"/>
        <w:jc w:val="center"/>
        <w:rPr>
          <w:rFonts w:ascii="Times New Roman" w:hAnsi="Times New Roman" w:cs="Times New Roman"/>
          <w:b/>
          <w:sz w:val="28"/>
          <w:szCs w:val="28"/>
        </w:rPr>
      </w:pPr>
      <w:r w:rsidRPr="00C66DA7">
        <w:rPr>
          <w:rFonts w:ascii="Times New Roman" w:hAnsi="Times New Roman" w:cs="Times New Roman"/>
          <w:b/>
          <w:sz w:val="28"/>
          <w:szCs w:val="28"/>
        </w:rPr>
        <w:t>«Средняя общеобразовательная школа с. Шняево</w:t>
      </w:r>
    </w:p>
    <w:p w:rsidR="00C66DA7" w:rsidRPr="00C66DA7" w:rsidRDefault="00C66DA7" w:rsidP="00C66DA7">
      <w:pPr>
        <w:pStyle w:val="aa"/>
        <w:jc w:val="center"/>
        <w:rPr>
          <w:rFonts w:ascii="Times New Roman" w:hAnsi="Times New Roman" w:cs="Times New Roman"/>
          <w:b/>
          <w:sz w:val="28"/>
          <w:szCs w:val="28"/>
        </w:rPr>
      </w:pPr>
      <w:r w:rsidRPr="00C66DA7">
        <w:rPr>
          <w:rFonts w:ascii="Times New Roman" w:hAnsi="Times New Roman" w:cs="Times New Roman"/>
          <w:b/>
          <w:sz w:val="28"/>
          <w:szCs w:val="28"/>
        </w:rPr>
        <w:t>Базарно-Карабулакского муниципального района</w:t>
      </w:r>
    </w:p>
    <w:p w:rsidR="00C66DA7" w:rsidRPr="00C66DA7" w:rsidRDefault="00C66DA7" w:rsidP="00C66DA7">
      <w:pPr>
        <w:pStyle w:val="aa"/>
        <w:jc w:val="center"/>
        <w:rPr>
          <w:rFonts w:ascii="Times New Roman" w:hAnsi="Times New Roman" w:cs="Times New Roman"/>
          <w:b/>
          <w:sz w:val="28"/>
          <w:szCs w:val="28"/>
        </w:rPr>
      </w:pPr>
      <w:r w:rsidRPr="00C66DA7">
        <w:rPr>
          <w:rFonts w:ascii="Times New Roman" w:hAnsi="Times New Roman" w:cs="Times New Roman"/>
          <w:b/>
          <w:sz w:val="28"/>
          <w:szCs w:val="28"/>
        </w:rPr>
        <w:t>Саратовской области»</w:t>
      </w:r>
    </w:p>
    <w:p w:rsidR="00C66DA7" w:rsidRPr="00C66DA7" w:rsidRDefault="00C66DA7" w:rsidP="00C66DA7">
      <w:pPr>
        <w:pStyle w:val="aa"/>
        <w:jc w:val="center"/>
        <w:rPr>
          <w:rFonts w:ascii="Times New Roman" w:hAnsi="Times New Roman" w:cs="Times New Roman"/>
          <w:b/>
          <w:sz w:val="24"/>
          <w:szCs w:val="24"/>
        </w:rPr>
      </w:pPr>
    </w:p>
    <w:p w:rsidR="00C66DA7" w:rsidRPr="00C66DA7" w:rsidRDefault="00C66DA7" w:rsidP="00C66DA7">
      <w:pPr>
        <w:pStyle w:val="aa"/>
        <w:jc w:val="center"/>
        <w:rPr>
          <w:rFonts w:ascii="Times New Roman" w:hAnsi="Times New Roman" w:cs="Times New Roman"/>
          <w:b/>
        </w:rPr>
      </w:pPr>
    </w:p>
    <w:tbl>
      <w:tblPr>
        <w:tblW w:w="0" w:type="auto"/>
        <w:tblLook w:val="04A0"/>
      </w:tblPr>
      <w:tblGrid>
        <w:gridCol w:w="3178"/>
        <w:gridCol w:w="3353"/>
        <w:gridCol w:w="3040"/>
      </w:tblGrid>
      <w:tr w:rsidR="00C66DA7" w:rsidRPr="00C66DA7" w:rsidTr="00C66DA7">
        <w:trPr>
          <w:trHeight w:val="1310"/>
        </w:trPr>
        <w:tc>
          <w:tcPr>
            <w:tcW w:w="3510" w:type="dxa"/>
          </w:tcPr>
          <w:p w:rsidR="00C66DA7" w:rsidRPr="00C66DA7" w:rsidRDefault="00C66DA7">
            <w:pPr>
              <w:pStyle w:val="aa"/>
              <w:jc w:val="both"/>
              <w:rPr>
                <w:rFonts w:ascii="Times New Roman" w:eastAsia="Times New Roman" w:hAnsi="Times New Roman" w:cs="Times New Roman"/>
                <w:color w:val="000000"/>
                <w:sz w:val="22"/>
                <w:szCs w:val="24"/>
              </w:rPr>
            </w:pPr>
            <w:r w:rsidRPr="00C66DA7">
              <w:rPr>
                <w:rFonts w:ascii="Times New Roman" w:hAnsi="Times New Roman" w:cs="Times New Roman"/>
                <w:sz w:val="22"/>
              </w:rPr>
              <w:t>Согласованно на заседании Управляющего совета</w:t>
            </w:r>
          </w:p>
          <w:p w:rsidR="00C66DA7" w:rsidRPr="00C66DA7" w:rsidRDefault="00C66DA7">
            <w:pPr>
              <w:pStyle w:val="aa"/>
              <w:spacing w:after="160" w:line="256" w:lineRule="auto"/>
              <w:contextualSpacing/>
              <w:jc w:val="both"/>
              <w:rPr>
                <w:rFonts w:ascii="Times New Roman" w:hAnsi="Times New Roman" w:cs="Times New Roman"/>
                <w:sz w:val="22"/>
              </w:rPr>
            </w:pPr>
            <w:r w:rsidRPr="00C66DA7">
              <w:rPr>
                <w:rFonts w:ascii="Times New Roman" w:hAnsi="Times New Roman" w:cs="Times New Roman"/>
                <w:sz w:val="22"/>
              </w:rPr>
              <w:t>Протокол № 5 от 29.06.2017 г</w:t>
            </w:r>
          </w:p>
          <w:p w:rsidR="00C66DA7" w:rsidRPr="00C66DA7" w:rsidRDefault="00C66DA7">
            <w:pPr>
              <w:pStyle w:val="aa"/>
              <w:ind w:left="720"/>
              <w:contextualSpacing/>
              <w:jc w:val="both"/>
              <w:rPr>
                <w:rFonts w:ascii="Times New Roman" w:hAnsi="Times New Roman" w:cs="Times New Roman"/>
                <w:b/>
                <w:sz w:val="22"/>
              </w:rPr>
            </w:pPr>
          </w:p>
        </w:tc>
        <w:tc>
          <w:tcPr>
            <w:tcW w:w="3686" w:type="dxa"/>
            <w:hideMark/>
          </w:tcPr>
          <w:p w:rsidR="00C66DA7" w:rsidRPr="00C66DA7" w:rsidRDefault="00C66DA7">
            <w:pPr>
              <w:pStyle w:val="aa"/>
              <w:jc w:val="both"/>
              <w:rPr>
                <w:rFonts w:ascii="Times New Roman" w:eastAsia="Times New Roman" w:hAnsi="Times New Roman" w:cs="Times New Roman"/>
                <w:color w:val="000000"/>
                <w:sz w:val="22"/>
                <w:szCs w:val="24"/>
              </w:rPr>
            </w:pPr>
            <w:r w:rsidRPr="00C66DA7">
              <w:rPr>
                <w:rFonts w:ascii="Times New Roman" w:hAnsi="Times New Roman" w:cs="Times New Roman"/>
                <w:sz w:val="22"/>
              </w:rPr>
              <w:t>Рассмотрено и принято</w:t>
            </w:r>
          </w:p>
          <w:p w:rsidR="00C66DA7" w:rsidRPr="00C66DA7" w:rsidRDefault="00C66DA7">
            <w:pPr>
              <w:pStyle w:val="aa"/>
              <w:spacing w:after="160" w:line="256" w:lineRule="auto"/>
              <w:contextualSpacing/>
              <w:jc w:val="both"/>
              <w:rPr>
                <w:rFonts w:ascii="Times New Roman" w:hAnsi="Times New Roman" w:cs="Times New Roman"/>
                <w:sz w:val="22"/>
              </w:rPr>
            </w:pPr>
            <w:r w:rsidRPr="00C66DA7">
              <w:rPr>
                <w:rFonts w:ascii="Times New Roman" w:hAnsi="Times New Roman" w:cs="Times New Roman"/>
                <w:sz w:val="22"/>
              </w:rPr>
              <w:t>на заседании Педагогического совета школы</w:t>
            </w:r>
          </w:p>
          <w:p w:rsidR="00C66DA7" w:rsidRPr="00C66DA7" w:rsidRDefault="00C66DA7">
            <w:pPr>
              <w:pStyle w:val="aa"/>
              <w:jc w:val="both"/>
              <w:rPr>
                <w:rFonts w:ascii="Times New Roman" w:hAnsi="Times New Roman" w:cs="Times New Roman"/>
                <w:b/>
                <w:sz w:val="22"/>
              </w:rPr>
            </w:pPr>
            <w:r w:rsidRPr="00C66DA7">
              <w:rPr>
                <w:rFonts w:ascii="Times New Roman" w:hAnsi="Times New Roman" w:cs="Times New Roman"/>
                <w:sz w:val="22"/>
              </w:rPr>
              <w:t>Протокол № 13 от 29.06.2017 г</w:t>
            </w:r>
          </w:p>
        </w:tc>
        <w:tc>
          <w:tcPr>
            <w:tcW w:w="3402" w:type="dxa"/>
            <w:hideMark/>
          </w:tcPr>
          <w:p w:rsidR="00C66DA7" w:rsidRPr="00C66DA7" w:rsidRDefault="00C66DA7">
            <w:pPr>
              <w:pStyle w:val="aa"/>
              <w:jc w:val="both"/>
              <w:rPr>
                <w:rFonts w:ascii="Times New Roman" w:eastAsia="Times New Roman" w:hAnsi="Times New Roman" w:cs="Times New Roman"/>
                <w:color w:val="000000"/>
                <w:sz w:val="22"/>
                <w:szCs w:val="24"/>
              </w:rPr>
            </w:pPr>
            <w:r w:rsidRPr="00C66DA7">
              <w:rPr>
                <w:rFonts w:ascii="Times New Roman" w:hAnsi="Times New Roman" w:cs="Times New Roman"/>
                <w:sz w:val="22"/>
              </w:rPr>
              <w:t>Утверждаю:</w:t>
            </w:r>
          </w:p>
          <w:p w:rsidR="00C66DA7" w:rsidRPr="00C66DA7" w:rsidRDefault="00C66DA7">
            <w:pPr>
              <w:pStyle w:val="aa"/>
              <w:spacing w:after="160" w:line="256" w:lineRule="auto"/>
              <w:contextualSpacing/>
              <w:jc w:val="both"/>
              <w:rPr>
                <w:rFonts w:ascii="Times New Roman" w:hAnsi="Times New Roman" w:cs="Times New Roman"/>
                <w:sz w:val="22"/>
              </w:rPr>
            </w:pPr>
            <w:r w:rsidRPr="00C66DA7">
              <w:rPr>
                <w:rFonts w:ascii="Times New Roman" w:hAnsi="Times New Roman" w:cs="Times New Roman"/>
                <w:sz w:val="22"/>
              </w:rPr>
              <w:t>Директор школы</w:t>
            </w:r>
          </w:p>
          <w:p w:rsidR="00C66DA7" w:rsidRPr="00C66DA7" w:rsidRDefault="00C66DA7">
            <w:pPr>
              <w:pStyle w:val="aa"/>
              <w:spacing w:after="160" w:line="256" w:lineRule="auto"/>
              <w:contextualSpacing/>
              <w:jc w:val="both"/>
              <w:rPr>
                <w:rFonts w:ascii="Times New Roman" w:hAnsi="Times New Roman" w:cs="Times New Roman"/>
                <w:sz w:val="22"/>
              </w:rPr>
            </w:pPr>
            <w:r w:rsidRPr="00C66DA7">
              <w:rPr>
                <w:rFonts w:ascii="Times New Roman" w:hAnsi="Times New Roman" w:cs="Times New Roman"/>
                <w:sz w:val="22"/>
              </w:rPr>
              <w:t>________ Енжаева Г. В.</w:t>
            </w:r>
          </w:p>
          <w:p w:rsidR="00C66DA7" w:rsidRPr="00C66DA7" w:rsidRDefault="00C66DA7">
            <w:pPr>
              <w:pStyle w:val="aa"/>
              <w:jc w:val="both"/>
              <w:rPr>
                <w:rFonts w:ascii="Times New Roman" w:hAnsi="Times New Roman" w:cs="Times New Roman"/>
                <w:b/>
                <w:sz w:val="22"/>
              </w:rPr>
            </w:pPr>
            <w:r w:rsidRPr="00C66DA7">
              <w:rPr>
                <w:rFonts w:ascii="Times New Roman" w:hAnsi="Times New Roman" w:cs="Times New Roman"/>
                <w:sz w:val="22"/>
              </w:rPr>
              <w:t>Приказ №153 от 29.06.2017 г</w:t>
            </w:r>
          </w:p>
        </w:tc>
      </w:tr>
    </w:tbl>
    <w:p w:rsidR="009B014B" w:rsidRPr="009B014B" w:rsidRDefault="009B014B" w:rsidP="00AF3EDB">
      <w:pPr>
        <w:jc w:val="center"/>
        <w:rPr>
          <w:b/>
          <w:sz w:val="28"/>
          <w:szCs w:val="28"/>
        </w:rPr>
      </w:pPr>
    </w:p>
    <w:p w:rsidR="00DD5E2A" w:rsidRDefault="00DD5E2A" w:rsidP="00DD5E2A">
      <w:pPr>
        <w:jc w:val="center"/>
        <w:outlineLvl w:val="0"/>
        <w:rPr>
          <w:b/>
        </w:rPr>
      </w:pPr>
      <w:bookmarkStart w:id="1" w:name="bookmark21"/>
      <w:r w:rsidRPr="00DD5E2A">
        <w:rPr>
          <w:b/>
        </w:rPr>
        <w:t>ПОЛОЖЕНИЕ</w:t>
      </w:r>
    </w:p>
    <w:p w:rsidR="00DD5E2A" w:rsidRPr="00DD5E2A" w:rsidRDefault="00DD5E2A" w:rsidP="00DD5E2A">
      <w:pPr>
        <w:jc w:val="center"/>
        <w:outlineLvl w:val="0"/>
        <w:rPr>
          <w:b/>
        </w:rPr>
      </w:pPr>
      <w:r w:rsidRPr="00DD5E2A">
        <w:rPr>
          <w:b/>
        </w:rPr>
        <w:t xml:space="preserve"> о бракеражной комиссии</w:t>
      </w:r>
      <w:bookmarkEnd w:id="1"/>
    </w:p>
    <w:p w:rsidR="00DD5E2A" w:rsidRPr="00DD5E2A" w:rsidRDefault="00DD5E2A" w:rsidP="00DD5E2A">
      <w:pPr>
        <w:outlineLvl w:val="0"/>
        <w:rPr>
          <w:b/>
        </w:rPr>
      </w:pPr>
      <w:bookmarkStart w:id="2" w:name="bookmark22"/>
      <w:r w:rsidRPr="00DD5E2A">
        <w:rPr>
          <w:b/>
        </w:rPr>
        <w:t>1. Общие положения</w:t>
      </w:r>
      <w:bookmarkEnd w:id="2"/>
    </w:p>
    <w:p w:rsidR="00DD5E2A" w:rsidRPr="00DD5E2A" w:rsidRDefault="00DD5E2A" w:rsidP="00DD5E2A">
      <w:pPr>
        <w:tabs>
          <w:tab w:val="left" w:pos="590"/>
        </w:tabs>
      </w:pPr>
      <w:r w:rsidRPr="00DD5E2A">
        <w:t>1.1.</w:t>
      </w:r>
      <w:r w:rsidRPr="00DD5E2A">
        <w:tab/>
        <w:t>Основываясь на принципах единоначалия и коллегиальности управления образовательным учреждением (далее ОУ), в соответствии с уставом ОУ, в целях осуществления контроля организации питания, качества поставляемых продуктов и соблюдения санитарно-гигиенических требований при приготовлении и раздаче пищи в ОУ создается бракеражная комиссия.</w:t>
      </w:r>
    </w:p>
    <w:p w:rsidR="00DD5E2A" w:rsidRPr="00DD5E2A" w:rsidRDefault="00DD5E2A" w:rsidP="00DD5E2A">
      <w:pPr>
        <w:tabs>
          <w:tab w:val="left" w:pos="695"/>
        </w:tabs>
      </w:pPr>
      <w:r w:rsidRPr="00DD5E2A">
        <w:t>1.2.</w:t>
      </w:r>
      <w:r w:rsidRPr="00DD5E2A">
        <w:tab/>
        <w:t>Бракеражная комиссия создается приказом директора ОУ в начале учебного года.</w:t>
      </w:r>
    </w:p>
    <w:p w:rsidR="00DD5E2A" w:rsidRPr="00DD5E2A" w:rsidRDefault="00DD5E2A" w:rsidP="00DD5E2A">
      <w:pPr>
        <w:tabs>
          <w:tab w:val="left" w:pos="594"/>
        </w:tabs>
      </w:pPr>
      <w:r w:rsidRPr="00DD5E2A">
        <w:t>1.3.</w:t>
      </w:r>
      <w:r w:rsidRPr="00DD5E2A">
        <w:tab/>
        <w:t>Бракеражная комиссия осуществляет контроль за доброкачественностью готовой продукции, который проводится органолептическим методом.</w:t>
      </w:r>
    </w:p>
    <w:p w:rsidR="00DD5E2A" w:rsidRPr="00DD5E2A" w:rsidRDefault="00DD5E2A" w:rsidP="00DD5E2A">
      <w:pPr>
        <w:tabs>
          <w:tab w:val="left" w:pos="638"/>
        </w:tabs>
      </w:pPr>
      <w:r w:rsidRPr="00DD5E2A">
        <w:t>1.4.</w:t>
      </w:r>
      <w:r w:rsidRPr="00DD5E2A">
        <w:tab/>
        <w:t>Выдача готовой продукции проводится только после снятия пробы в бракеражном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DD5E2A" w:rsidRPr="00DD5E2A" w:rsidRDefault="00DD5E2A" w:rsidP="00DD5E2A">
      <w:pPr>
        <w:tabs>
          <w:tab w:val="left" w:pos="556"/>
        </w:tabs>
      </w:pPr>
      <w:r w:rsidRPr="00DD5E2A">
        <w:t>1.5.</w:t>
      </w:r>
      <w:r w:rsidRPr="00DD5E2A">
        <w:tab/>
        <w:t>В состав бракеражной комиссии ОУ включаются:</w:t>
      </w:r>
    </w:p>
    <w:p w:rsidR="00DD5E2A" w:rsidRPr="00DD5E2A" w:rsidRDefault="00DD5E2A" w:rsidP="00DD5E2A">
      <w:pPr>
        <w:tabs>
          <w:tab w:val="left" w:pos="762"/>
        </w:tabs>
      </w:pPr>
      <w:r w:rsidRPr="00DD5E2A">
        <w:t>1.5.1.</w:t>
      </w:r>
      <w:r w:rsidRPr="00DD5E2A">
        <w:tab/>
        <w:t>Директор ОУ</w:t>
      </w:r>
    </w:p>
    <w:p w:rsidR="00DD5E2A" w:rsidRPr="00DD5E2A" w:rsidRDefault="00DD5E2A" w:rsidP="00DD5E2A">
      <w:pPr>
        <w:tabs>
          <w:tab w:val="left" w:pos="767"/>
        </w:tabs>
      </w:pPr>
      <w:r w:rsidRPr="00DD5E2A">
        <w:t>1.5.2.</w:t>
      </w:r>
      <w:r w:rsidRPr="00DD5E2A">
        <w:tab/>
        <w:t>Ответственный за организацию горячего питания в ОУ</w:t>
      </w:r>
    </w:p>
    <w:p w:rsidR="00DD5E2A" w:rsidRPr="00DD5E2A" w:rsidRDefault="00DD5E2A" w:rsidP="00DD5E2A">
      <w:pPr>
        <w:tabs>
          <w:tab w:val="left" w:pos="762"/>
        </w:tabs>
      </w:pPr>
      <w:r w:rsidRPr="00DD5E2A">
        <w:t>1.5.3.</w:t>
      </w:r>
      <w:r w:rsidRPr="00DD5E2A">
        <w:tab/>
        <w:t>Представитель профсоюзного комитета</w:t>
      </w:r>
    </w:p>
    <w:p w:rsidR="00DD5E2A" w:rsidRPr="00DD5E2A" w:rsidRDefault="00DD5E2A" w:rsidP="00DD5E2A">
      <w:r w:rsidRPr="00DD5E2A">
        <w:t>Бракеражная комиссия состоит из нечетного количества членов.</w:t>
      </w:r>
    </w:p>
    <w:p w:rsidR="00DD5E2A" w:rsidRPr="00DD5E2A" w:rsidRDefault="00DD5E2A" w:rsidP="00DD5E2A">
      <w:pPr>
        <w:tabs>
          <w:tab w:val="left" w:pos="810"/>
        </w:tabs>
      </w:pPr>
      <w:r w:rsidRPr="00DD5E2A">
        <w:t>1.6.</w:t>
      </w:r>
      <w:r w:rsidRPr="00DD5E2A">
        <w:tab/>
        <w:t>В своей деятельности Бракеражная комиссия руководствуется следующими нормативными документами:</w:t>
      </w:r>
    </w:p>
    <w:p w:rsidR="00DD5E2A" w:rsidRPr="00DD5E2A" w:rsidRDefault="00DD5E2A" w:rsidP="00DD5E2A">
      <w:pPr>
        <w:tabs>
          <w:tab w:val="left" w:pos="767"/>
        </w:tabs>
      </w:pPr>
      <w:r w:rsidRPr="00DD5E2A">
        <w:t>1.6.1.</w:t>
      </w:r>
      <w:r w:rsidRPr="00DD5E2A">
        <w:tab/>
        <w:t>СанПиН 2.4.2.2821-10;</w:t>
      </w:r>
    </w:p>
    <w:p w:rsidR="00DD5E2A" w:rsidRPr="00DD5E2A" w:rsidRDefault="00DD5E2A" w:rsidP="00DD5E2A">
      <w:pPr>
        <w:tabs>
          <w:tab w:val="left" w:pos="772"/>
        </w:tabs>
      </w:pPr>
      <w:r w:rsidRPr="00DD5E2A">
        <w:t>1.6.2.</w:t>
      </w:r>
      <w:r w:rsidRPr="00DD5E2A">
        <w:tab/>
        <w:t>СанПиН 2.4.5.2409-08.</w:t>
      </w:r>
    </w:p>
    <w:p w:rsidR="00DD5E2A" w:rsidRPr="00DD5E2A" w:rsidRDefault="00DD5E2A" w:rsidP="00DD5E2A">
      <w:pPr>
        <w:tabs>
          <w:tab w:val="left" w:pos="700"/>
        </w:tabs>
      </w:pPr>
      <w:r w:rsidRPr="00DD5E2A">
        <w:t>1.7.</w:t>
      </w:r>
      <w:r w:rsidRPr="00DD5E2A">
        <w:tab/>
        <w:t>Лица, проводящие органолептическую оценку пищи должны быть ознакомлены с методикой проведения данного анализа.</w:t>
      </w:r>
    </w:p>
    <w:p w:rsidR="00DD5E2A" w:rsidRPr="00DD5E2A" w:rsidRDefault="00DD5E2A" w:rsidP="00DD5E2A">
      <w:pPr>
        <w:outlineLvl w:val="0"/>
        <w:rPr>
          <w:b/>
        </w:rPr>
      </w:pPr>
      <w:bookmarkStart w:id="3" w:name="bookmark23"/>
      <w:r w:rsidRPr="00DD5E2A">
        <w:rPr>
          <w:b/>
        </w:rPr>
        <w:t>2.Методика органолептической оценки пищи</w:t>
      </w:r>
      <w:bookmarkEnd w:id="3"/>
    </w:p>
    <w:p w:rsidR="00DD5E2A" w:rsidRPr="00DD5E2A" w:rsidRDefault="00DD5E2A" w:rsidP="00DD5E2A">
      <w:r w:rsidRPr="00DD5E2A">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9B014B" w:rsidRPr="00DD5E2A" w:rsidRDefault="009B014B" w:rsidP="00AD7CB7">
      <w:pPr>
        <w:jc w:val="both"/>
      </w:pPr>
      <w:r w:rsidRPr="00DD5E2A">
        <w:t>2.2.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определяется: селедочный, чесночный, мятный, ванильный и т.д.</w:t>
      </w:r>
    </w:p>
    <w:p w:rsidR="009B014B" w:rsidRPr="00DD5E2A" w:rsidRDefault="009B014B" w:rsidP="00AD7CB7">
      <w:pPr>
        <w:jc w:val="both"/>
      </w:pPr>
      <w:r w:rsidRPr="00DD5E2A">
        <w:t>2.3. Вкус пищи, как и запах, следует устанавливать при характерной для нее температуре.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9B014B" w:rsidRPr="00DD5E2A" w:rsidRDefault="00AE187D" w:rsidP="00AD7CB7">
      <w:pPr>
        <w:jc w:val="both"/>
        <w:rPr>
          <w:b/>
        </w:rPr>
      </w:pPr>
      <w:r w:rsidRPr="00DD5E2A">
        <w:rPr>
          <w:b/>
        </w:rPr>
        <w:t>3</w:t>
      </w:r>
      <w:r w:rsidR="009B014B" w:rsidRPr="00DD5E2A">
        <w:rPr>
          <w:b/>
        </w:rPr>
        <w:t>. Органолептическая оценка первых блюд.</w:t>
      </w:r>
    </w:p>
    <w:p w:rsidR="009B014B" w:rsidRPr="00DD5E2A" w:rsidRDefault="00AE187D" w:rsidP="00AD7CB7">
      <w:pPr>
        <w:jc w:val="both"/>
      </w:pPr>
      <w:r w:rsidRPr="00DD5E2A">
        <w:lastRenderedPageBreak/>
        <w:t>3.1</w:t>
      </w:r>
      <w:r w:rsidR="009B014B" w:rsidRPr="00DD5E2A">
        <w:t>. Для органолептического исследования первое блюдо тщательно перемешивается в котле и берется в небольшом количестве на тарелку. Отмечают внешний вид</w:t>
      </w:r>
      <w:r w:rsidR="00EA475B" w:rsidRPr="00DD5E2A">
        <w:t xml:space="preserve">, </w:t>
      </w:r>
      <w:r w:rsidR="009B014B" w:rsidRPr="00DD5E2A">
        <w:t>цвет блюда, по которому можно судить о соблюдении технологии его приготовления. Следует обратить внимание на качество обработки сырья: тщательность очистки овощей, наличие посторонних примесей и загрязненности.</w:t>
      </w:r>
    </w:p>
    <w:p w:rsidR="009B014B" w:rsidRPr="00DD5E2A" w:rsidRDefault="00AE187D" w:rsidP="00AD7CB7">
      <w:pPr>
        <w:jc w:val="both"/>
      </w:pPr>
      <w:r w:rsidRPr="00DD5E2A">
        <w:t>3.2</w:t>
      </w:r>
      <w:r w:rsidR="009B014B" w:rsidRPr="00DD5E2A">
        <w:t>.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9B014B" w:rsidRPr="00DD5E2A" w:rsidRDefault="00AE187D" w:rsidP="00AD7CB7">
      <w:pPr>
        <w:jc w:val="both"/>
      </w:pPr>
      <w:r w:rsidRPr="00DD5E2A">
        <w:t>3.3</w:t>
      </w:r>
      <w:r w:rsidR="009B014B" w:rsidRPr="00DD5E2A">
        <w:t>.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9B014B" w:rsidRPr="00DD5E2A" w:rsidRDefault="00AE187D" w:rsidP="00AD7CB7">
      <w:pPr>
        <w:jc w:val="both"/>
      </w:pPr>
      <w:r w:rsidRPr="00DD5E2A">
        <w:t>3.4</w:t>
      </w:r>
      <w:r w:rsidR="009B014B" w:rsidRPr="00DD5E2A">
        <w:t xml:space="preserve">. При проверке </w:t>
      </w:r>
      <w:r w:rsidR="00EA475B" w:rsidRPr="00DD5E2A">
        <w:t>пюре образных</w:t>
      </w:r>
      <w:r w:rsidR="009B014B" w:rsidRPr="00DD5E2A">
        <w:t xml:space="preserve"> супов пробу сливают тонкой струйкой из ложки в тарелку, отмечая густоту, однородность консистенции, наличие непротёртых частиц. Суп-пюре должен быт</w:t>
      </w:r>
      <w:r w:rsidR="00EA475B" w:rsidRPr="00DD5E2A">
        <w:t>ь однородным по всей массе, без о</w:t>
      </w:r>
      <w:r w:rsidR="009B014B" w:rsidRPr="00DD5E2A">
        <w:t>тслаивания жидкости на его поверхности.</w:t>
      </w:r>
    </w:p>
    <w:p w:rsidR="009B014B" w:rsidRPr="00DD5E2A" w:rsidRDefault="00AE187D" w:rsidP="00AD7CB7">
      <w:pPr>
        <w:jc w:val="both"/>
      </w:pPr>
      <w:r w:rsidRPr="00DD5E2A">
        <w:t>3.</w:t>
      </w:r>
      <w:r w:rsidR="00EA475B" w:rsidRPr="00DD5E2A">
        <w:t>5</w:t>
      </w:r>
      <w:r w:rsidR="009B014B" w:rsidRPr="00DD5E2A">
        <w:t>.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9B014B" w:rsidRPr="00DD5E2A" w:rsidRDefault="00EA475B" w:rsidP="00AD7CB7">
      <w:pPr>
        <w:jc w:val="both"/>
      </w:pPr>
      <w:r w:rsidRPr="00DD5E2A">
        <w:t>3.6</w:t>
      </w:r>
      <w:r w:rsidR="009B014B" w:rsidRPr="00DD5E2A">
        <w:t>.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9B014B" w:rsidRPr="00DD5E2A" w:rsidRDefault="00AE187D" w:rsidP="00AD7CB7">
      <w:pPr>
        <w:jc w:val="both"/>
        <w:rPr>
          <w:b/>
        </w:rPr>
      </w:pPr>
      <w:r w:rsidRPr="00DD5E2A">
        <w:rPr>
          <w:b/>
        </w:rPr>
        <w:t>4</w:t>
      </w:r>
      <w:r w:rsidR="009B014B" w:rsidRPr="00DD5E2A">
        <w:rPr>
          <w:b/>
        </w:rPr>
        <w:t>. Органолептическая оценка вторых блюд.</w:t>
      </w:r>
    </w:p>
    <w:p w:rsidR="009B014B" w:rsidRPr="00DD5E2A" w:rsidRDefault="00AE187D" w:rsidP="00AD7CB7">
      <w:pPr>
        <w:jc w:val="both"/>
      </w:pPr>
      <w:r w:rsidRPr="00DD5E2A">
        <w:t>4.1</w:t>
      </w:r>
      <w:r w:rsidR="009B014B" w:rsidRPr="00DD5E2A">
        <w:t>. В блюдах, отпускаемых с гарниром и соусом, все основные части оцениваются отдельно. Оценка соусных блюд (гуляш, рагу) дается общая.</w:t>
      </w:r>
    </w:p>
    <w:p w:rsidR="009B014B" w:rsidRPr="00DD5E2A" w:rsidRDefault="00AE187D" w:rsidP="00AD7CB7">
      <w:pPr>
        <w:jc w:val="both"/>
      </w:pPr>
      <w:r w:rsidRPr="00DD5E2A">
        <w:t>4</w:t>
      </w:r>
      <w:r w:rsidR="009B014B" w:rsidRPr="00DD5E2A">
        <w:t>.2. Мясо птицы должно быть сочным, мягким и легко отделяться от костей.</w:t>
      </w:r>
    </w:p>
    <w:p w:rsidR="009B014B" w:rsidRPr="00DD5E2A" w:rsidRDefault="00AE187D" w:rsidP="00AD7CB7">
      <w:pPr>
        <w:jc w:val="both"/>
      </w:pPr>
      <w:r w:rsidRPr="00DD5E2A">
        <w:t>4</w:t>
      </w:r>
      <w:r w:rsidR="009B014B" w:rsidRPr="00DD5E2A">
        <w:t>.3. При наличии крупяных, мучных 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в ней присутствие необрушенных зерен, посторонних примесей, комков. При оценке консистенции каши ее сравнивают с запланированной в меню, что позволяет выявить недовложение.</w:t>
      </w:r>
    </w:p>
    <w:p w:rsidR="009B014B" w:rsidRPr="00DD5E2A" w:rsidRDefault="00AE187D" w:rsidP="00AD7CB7">
      <w:pPr>
        <w:jc w:val="both"/>
      </w:pPr>
      <w:r w:rsidRPr="00DD5E2A">
        <w:t>4</w:t>
      </w:r>
      <w:r w:rsidR="009B014B" w:rsidRPr="00DD5E2A">
        <w:t>.4. 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9B014B" w:rsidRPr="00DD5E2A" w:rsidRDefault="00AE187D" w:rsidP="00AD7CB7">
      <w:pPr>
        <w:jc w:val="both"/>
      </w:pPr>
      <w:r w:rsidRPr="00DD5E2A">
        <w:t>4</w:t>
      </w:r>
      <w:r w:rsidR="009B014B" w:rsidRPr="00DD5E2A">
        <w:t>.5.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9B014B" w:rsidRPr="00DD5E2A" w:rsidRDefault="00AE187D" w:rsidP="00AD7CB7">
      <w:pPr>
        <w:jc w:val="both"/>
      </w:pPr>
      <w:r w:rsidRPr="00DD5E2A">
        <w:t>4</w:t>
      </w:r>
      <w:r w:rsidR="009B014B" w:rsidRPr="00DD5E2A">
        <w:t xml:space="preserve">.6. Консистенцию соусов определяют, сливая их тонкой струйкой из ложки в тарелку. Если в состав соуса входят </w:t>
      </w:r>
      <w:r w:rsidR="00656A1E" w:rsidRPr="00DD5E2A">
        <w:t>пассированные</w:t>
      </w:r>
      <w:r w:rsidR="009B014B" w:rsidRPr="00DD5E2A">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9B014B" w:rsidRPr="00DD5E2A" w:rsidRDefault="00AE187D" w:rsidP="00AD7CB7">
      <w:pPr>
        <w:jc w:val="both"/>
      </w:pPr>
      <w:r w:rsidRPr="00DD5E2A">
        <w:t>4</w:t>
      </w:r>
      <w:r w:rsidR="009B014B" w:rsidRPr="00DD5E2A">
        <w:t xml:space="preserve">.7.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w:t>
      </w:r>
      <w:r w:rsidR="009B014B" w:rsidRPr="00DD5E2A">
        <w:lastRenderedPageBreak/>
        <w:t>заметный привкус свежего жира, на котором ее жарили. Она должна быть мягкой, сочной, не крошащейся, сохраняющей форму нарезки.</w:t>
      </w:r>
    </w:p>
    <w:p w:rsidR="009B014B" w:rsidRPr="00DD5E2A" w:rsidRDefault="00AE187D" w:rsidP="00AD7CB7">
      <w:pPr>
        <w:jc w:val="both"/>
        <w:rPr>
          <w:b/>
        </w:rPr>
      </w:pPr>
      <w:r w:rsidRPr="00DD5E2A">
        <w:rPr>
          <w:b/>
        </w:rPr>
        <w:t>5</w:t>
      </w:r>
      <w:r w:rsidR="009B014B" w:rsidRPr="00DD5E2A">
        <w:rPr>
          <w:b/>
        </w:rPr>
        <w:t>. Критерии оценки качества блюд.</w:t>
      </w:r>
    </w:p>
    <w:p w:rsidR="009B014B" w:rsidRPr="00DD5E2A" w:rsidRDefault="00AE187D" w:rsidP="00AD7CB7">
      <w:pPr>
        <w:jc w:val="both"/>
      </w:pPr>
      <w:r w:rsidRPr="00DD5E2A">
        <w:t>5</w:t>
      </w:r>
      <w:r w:rsidR="009B014B" w:rsidRPr="00DD5E2A">
        <w:t>.1. «Отлично» - блюдо приготовлено в соответствии с технологией.</w:t>
      </w:r>
    </w:p>
    <w:p w:rsidR="009B014B" w:rsidRPr="00DD5E2A" w:rsidRDefault="00AE187D" w:rsidP="00AD7CB7">
      <w:pPr>
        <w:jc w:val="both"/>
      </w:pPr>
      <w:r w:rsidRPr="00DD5E2A">
        <w:t>5</w:t>
      </w:r>
      <w:r w:rsidR="009B014B" w:rsidRPr="00DD5E2A">
        <w:t>.2. «Хорошо» - незначительные изменения в технологии приготовления блюда, которые не привели к изменению вкуса и которые можно исправить.</w:t>
      </w:r>
    </w:p>
    <w:p w:rsidR="009B014B" w:rsidRPr="00DD5E2A" w:rsidRDefault="00AE187D" w:rsidP="00AD7CB7">
      <w:pPr>
        <w:jc w:val="both"/>
      </w:pPr>
      <w:r w:rsidRPr="00DD5E2A">
        <w:t>5</w:t>
      </w:r>
      <w:r w:rsidR="009B014B" w:rsidRPr="00DD5E2A">
        <w:t>.3. «Удовлетворительно» - изменения в технологии приготовления привели к изменению вкуса и качества, которые можно исправить.</w:t>
      </w:r>
    </w:p>
    <w:p w:rsidR="009B014B" w:rsidRPr="00DD5E2A" w:rsidRDefault="00AE187D" w:rsidP="00AD7CB7">
      <w:pPr>
        <w:jc w:val="both"/>
      </w:pPr>
      <w:r w:rsidRPr="00DD5E2A">
        <w:t>5</w:t>
      </w:r>
      <w:r w:rsidR="009B014B" w:rsidRPr="00DD5E2A">
        <w:t>.4. «Неудовлетворительно» - изменении в технологии приготовления блюда невозможно исправить. К раздаче не допускается, требуется замена блюда.</w:t>
      </w:r>
    </w:p>
    <w:p w:rsidR="009B014B" w:rsidRPr="00DD5E2A" w:rsidRDefault="009B014B" w:rsidP="00AD7CB7">
      <w:pPr>
        <w:jc w:val="both"/>
      </w:pPr>
    </w:p>
    <w:p w:rsidR="009B014B" w:rsidRPr="00DD5E2A" w:rsidRDefault="00DD5E2A" w:rsidP="00AD7CB7">
      <w:pPr>
        <w:jc w:val="both"/>
        <w:rPr>
          <w:b/>
        </w:rPr>
      </w:pPr>
      <w:r>
        <w:rPr>
          <w:b/>
        </w:rPr>
        <w:t>6</w:t>
      </w:r>
      <w:r w:rsidR="00AE187D" w:rsidRPr="00DD5E2A">
        <w:rPr>
          <w:b/>
        </w:rPr>
        <w:t xml:space="preserve">. </w:t>
      </w:r>
      <w:r w:rsidR="009B014B" w:rsidRPr="00DD5E2A">
        <w:rPr>
          <w:b/>
        </w:rPr>
        <w:t xml:space="preserve">Процедура проведения бракеража </w:t>
      </w:r>
    </w:p>
    <w:p w:rsidR="009B014B" w:rsidRPr="00DD5E2A" w:rsidRDefault="00DD5E2A" w:rsidP="00AD7CB7">
      <w:pPr>
        <w:jc w:val="both"/>
      </w:pPr>
      <w:r>
        <w:t>6</w:t>
      </w:r>
      <w:r w:rsidR="009B014B" w:rsidRPr="00DD5E2A">
        <w:t>.</w:t>
      </w:r>
      <w:r w:rsidR="00AE187D" w:rsidRPr="00DD5E2A">
        <w:t>1.</w:t>
      </w:r>
      <w:r w:rsidR="009B014B" w:rsidRPr="00DD5E2A">
        <w:t xml:space="preserve"> Все блюда и кулинарные изделия, изготовляемые в предприятиях общественного  питания,  подлежат обязательному бракеражу  по  мере  их готовности. Пробу снимают непосредственно из ёмкостей, в которых пища готовится. Выдача готовой пищи осуществляется только после снятия пробы.</w:t>
      </w:r>
    </w:p>
    <w:p w:rsidR="00AE187D" w:rsidRPr="00DD5E2A" w:rsidRDefault="00DD5E2A" w:rsidP="00AD7CB7">
      <w:pPr>
        <w:jc w:val="both"/>
      </w:pPr>
      <w:r>
        <w:t>6</w:t>
      </w:r>
      <w:r w:rsidR="00AE187D" w:rsidRPr="00DD5E2A">
        <w:t>.2</w:t>
      </w:r>
      <w:r w:rsidR="009B014B" w:rsidRPr="00DD5E2A">
        <w:t xml:space="preserve">.  Вес   порционных   блюд   должен   соответствовать   выходу   блюд, указанному   в   меню   -   раскладке.   Для   определения   правильности   веса приготовленных изделий и полуфабрикатов одновременно взвешивается 5-10 порций каждого вида изделий, гарниры и другие нештучные изделия - путём взвешивания порций, </w:t>
      </w:r>
      <w:r w:rsidR="00AE187D" w:rsidRPr="00DD5E2A">
        <w:t>взятых при отпуске потребителю.</w:t>
      </w:r>
    </w:p>
    <w:p w:rsidR="009B014B" w:rsidRPr="00DD5E2A" w:rsidRDefault="00DD5E2A" w:rsidP="00AD7CB7">
      <w:pPr>
        <w:jc w:val="both"/>
      </w:pPr>
      <w:r>
        <w:t>6</w:t>
      </w:r>
      <w:r w:rsidR="00AE187D" w:rsidRPr="00DD5E2A">
        <w:t>.3</w:t>
      </w:r>
      <w:r w:rsidR="009B014B" w:rsidRPr="00DD5E2A">
        <w:t>. Результат бракеража регистрируется в «Журнале бракеража готовой кулинарной     продукции»     в    соответствии     с    рекомендуемой     формой  (прилагается).      Бракеражный      журнал     должен     быть      пронумерован, прошнурован    и    заверен    печатью.    Хранится    бракеражный    журнал    у заведующего производством.</w:t>
      </w:r>
    </w:p>
    <w:p w:rsidR="009B014B" w:rsidRPr="00DD5E2A" w:rsidRDefault="00DD5E2A" w:rsidP="00AD7CB7">
      <w:pPr>
        <w:jc w:val="both"/>
      </w:pPr>
      <w:r>
        <w:t>6</w:t>
      </w:r>
      <w:r w:rsidR="00AE187D" w:rsidRPr="00DD5E2A">
        <w:t>.4</w:t>
      </w:r>
      <w:r w:rsidR="009B014B" w:rsidRPr="00DD5E2A">
        <w:t xml:space="preserve">. За    качество    пищи    несут    ответственность:    директор </w:t>
      </w:r>
      <w:r w:rsidR="00F626AA" w:rsidRPr="00DD5E2A">
        <w:t>ОУ</w:t>
      </w:r>
      <w:r w:rsidR="009B014B" w:rsidRPr="00DD5E2A">
        <w:t>, заведующий производством и повара, изготовляющие продукцию.</w:t>
      </w:r>
    </w:p>
    <w:p w:rsidR="009B014B" w:rsidRPr="00DD5E2A" w:rsidRDefault="00DD5E2A" w:rsidP="00AD7CB7">
      <w:pPr>
        <w:jc w:val="both"/>
      </w:pPr>
      <w:r>
        <w:t>6</w:t>
      </w:r>
      <w:r w:rsidR="00AE187D" w:rsidRPr="00DD5E2A">
        <w:t>.5</w:t>
      </w:r>
      <w:r w:rsidR="009B014B" w:rsidRPr="00DD5E2A">
        <w:t>.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9B014B" w:rsidRPr="00DD5E2A" w:rsidRDefault="00DD5E2A" w:rsidP="00AD7CB7">
      <w:pPr>
        <w:jc w:val="both"/>
      </w:pPr>
      <w:r>
        <w:t>6</w:t>
      </w:r>
      <w:r w:rsidR="00AE187D" w:rsidRPr="00DD5E2A">
        <w:t>.6</w:t>
      </w:r>
      <w:r w:rsidR="009B014B" w:rsidRPr="00DD5E2A">
        <w:t>. Оценка качества блюд и кулинарных изделий заносится в журнал установленной формы и оформляется подписями всех членов комиссии.</w:t>
      </w:r>
    </w:p>
    <w:p w:rsidR="009B014B" w:rsidRPr="00DD5E2A" w:rsidRDefault="009B014B" w:rsidP="00AD7CB7">
      <w:pPr>
        <w:jc w:val="both"/>
      </w:pPr>
    </w:p>
    <w:p w:rsidR="00AE187D" w:rsidRPr="00DD5E2A" w:rsidRDefault="00DD5E2A" w:rsidP="00AD7CB7">
      <w:pPr>
        <w:shd w:val="clear" w:color="auto" w:fill="FFFFFF"/>
        <w:jc w:val="both"/>
        <w:rPr>
          <w:b/>
          <w:bCs/>
        </w:rPr>
      </w:pPr>
      <w:r>
        <w:rPr>
          <w:b/>
          <w:bCs/>
        </w:rPr>
        <w:t>7</w:t>
      </w:r>
      <w:r w:rsidR="00AE187D" w:rsidRPr="00DD5E2A">
        <w:rPr>
          <w:b/>
          <w:bCs/>
        </w:rPr>
        <w:t>. Заключительные положения</w:t>
      </w:r>
    </w:p>
    <w:p w:rsidR="001A3D5A" w:rsidRPr="00DD5E2A" w:rsidRDefault="001A3D5A" w:rsidP="00AD7CB7">
      <w:pPr>
        <w:shd w:val="clear" w:color="auto" w:fill="FFFFFF"/>
        <w:jc w:val="both"/>
      </w:pPr>
    </w:p>
    <w:p w:rsidR="00AE187D" w:rsidRPr="00DD5E2A" w:rsidRDefault="00DD5E2A" w:rsidP="00AD7CB7">
      <w:pPr>
        <w:shd w:val="clear" w:color="auto" w:fill="FFFFFF"/>
        <w:jc w:val="both"/>
      </w:pPr>
      <w:r>
        <w:t>7</w:t>
      </w:r>
      <w:r w:rsidR="00AE187D" w:rsidRPr="00DD5E2A">
        <w:t>.1. Члены бракеражной комиссии работают на добровольной основе.</w:t>
      </w:r>
    </w:p>
    <w:p w:rsidR="00AE187D" w:rsidRPr="00DD5E2A" w:rsidRDefault="00DD5E2A" w:rsidP="00AD7CB7">
      <w:pPr>
        <w:shd w:val="clear" w:color="auto" w:fill="FFFFFF"/>
        <w:jc w:val="both"/>
      </w:pPr>
      <w:r>
        <w:t>7</w:t>
      </w:r>
      <w:r w:rsidR="00AE187D" w:rsidRPr="00DD5E2A">
        <w:t>.</w:t>
      </w:r>
      <w:r w:rsidR="00F626AA" w:rsidRPr="00DD5E2A">
        <w:t>2</w:t>
      </w:r>
      <w:r w:rsidR="00AE187D" w:rsidRPr="00DD5E2A">
        <w:t>. Администрация ОУ обязана содействовать деятельности бракеражной комиссии и принимать меры к устранению нарушений и замечаний, выявленных ее членами. </w:t>
      </w:r>
    </w:p>
    <w:p w:rsidR="00AE187D" w:rsidRPr="00DD5E2A" w:rsidRDefault="00AE187D" w:rsidP="00AD7CB7">
      <w:pPr>
        <w:jc w:val="both"/>
        <w:rPr>
          <w:rFonts w:eastAsiaTheme="minorHAnsi"/>
          <w:lang w:eastAsia="en-US"/>
        </w:rPr>
      </w:pPr>
    </w:p>
    <w:p w:rsidR="000D5C27" w:rsidRPr="00DD5E2A" w:rsidRDefault="00DD5E2A" w:rsidP="00AD7CB7">
      <w:pPr>
        <w:jc w:val="both"/>
        <w:rPr>
          <w:b/>
        </w:rPr>
      </w:pPr>
      <w:r>
        <w:rPr>
          <w:b/>
        </w:rPr>
        <w:t>8</w:t>
      </w:r>
      <w:r w:rsidR="000D5C27" w:rsidRPr="00DD5E2A">
        <w:rPr>
          <w:b/>
        </w:rPr>
        <w:t>.   Порядок внесения изменений в положение и прекращения его действия</w:t>
      </w:r>
    </w:p>
    <w:p w:rsidR="000D5C27" w:rsidRPr="00DD5E2A" w:rsidRDefault="000D5C27" w:rsidP="00AD7CB7">
      <w:pPr>
        <w:jc w:val="both"/>
      </w:pPr>
    </w:p>
    <w:p w:rsidR="000D5C27" w:rsidRPr="00DD5E2A" w:rsidRDefault="00DD5E2A" w:rsidP="00AD7CB7">
      <w:pPr>
        <w:widowControl w:val="0"/>
        <w:tabs>
          <w:tab w:val="left" w:pos="284"/>
        </w:tabs>
        <w:autoSpaceDE w:val="0"/>
        <w:autoSpaceDN w:val="0"/>
        <w:adjustRightInd w:val="0"/>
        <w:jc w:val="both"/>
        <w:rPr>
          <w:lang w:eastAsia="en-US"/>
        </w:rPr>
      </w:pPr>
      <w:r>
        <w:rPr>
          <w:lang w:eastAsia="en-US"/>
        </w:rPr>
        <w:t>8</w:t>
      </w:r>
      <w:r w:rsidR="000D5C27" w:rsidRPr="00DD5E2A">
        <w:rPr>
          <w:lang w:eastAsia="en-US"/>
        </w:rPr>
        <w:t>.1. Положение вступает в силу со дня утверждения руководителем образовательного учреждения, и действует до его отмены.</w:t>
      </w:r>
    </w:p>
    <w:p w:rsidR="000D5C27" w:rsidRPr="00DD5E2A" w:rsidRDefault="00DD5E2A" w:rsidP="00AD7CB7">
      <w:pPr>
        <w:widowControl w:val="0"/>
        <w:tabs>
          <w:tab w:val="left" w:pos="284"/>
          <w:tab w:val="left" w:pos="426"/>
        </w:tabs>
        <w:autoSpaceDE w:val="0"/>
        <w:autoSpaceDN w:val="0"/>
        <w:adjustRightInd w:val="0"/>
        <w:jc w:val="both"/>
        <w:rPr>
          <w:lang w:eastAsia="en-US"/>
        </w:rPr>
      </w:pPr>
      <w:r>
        <w:rPr>
          <w:lang w:eastAsia="en-US"/>
        </w:rPr>
        <w:t>8</w:t>
      </w:r>
      <w:r w:rsidR="000D5C27" w:rsidRPr="00DD5E2A">
        <w:rPr>
          <w:lang w:eastAsia="en-US"/>
        </w:rPr>
        <w:t>.2. В настоящее Положение могут коллегиальными органами М</w:t>
      </w:r>
      <w:r w:rsidR="00A5712F" w:rsidRPr="00DD5E2A">
        <w:rPr>
          <w:lang w:eastAsia="en-US"/>
        </w:rPr>
        <w:t>Б</w:t>
      </w:r>
      <w:r w:rsidR="00AD7CB7" w:rsidRPr="00DD5E2A">
        <w:rPr>
          <w:lang w:eastAsia="en-US"/>
        </w:rPr>
        <w:t>ОУ «</w:t>
      </w:r>
      <w:r>
        <w:rPr>
          <w:lang w:eastAsia="en-US"/>
        </w:rPr>
        <w:t>С</w:t>
      </w:r>
      <w:r w:rsidR="000D5C27" w:rsidRPr="00DD5E2A">
        <w:rPr>
          <w:lang w:eastAsia="en-US"/>
        </w:rPr>
        <w:t xml:space="preserve">ОШ </w:t>
      </w:r>
      <w:r w:rsidR="00A5712F" w:rsidRPr="00DD5E2A">
        <w:rPr>
          <w:lang w:eastAsia="en-US"/>
        </w:rPr>
        <w:t>с.</w:t>
      </w:r>
      <w:r w:rsidR="00AD7CB7" w:rsidRPr="00DD5E2A">
        <w:rPr>
          <w:lang w:eastAsia="en-US"/>
        </w:rPr>
        <w:t xml:space="preserve"> </w:t>
      </w:r>
      <w:r>
        <w:rPr>
          <w:lang w:eastAsia="en-US"/>
        </w:rPr>
        <w:t>Шняево</w:t>
      </w:r>
      <w:r w:rsidR="000D5C27" w:rsidRPr="00DD5E2A">
        <w:rPr>
          <w:lang w:eastAsia="en-US"/>
        </w:rPr>
        <w:t>» вноситься изменения и дополнения, вызванные изменением законодательства и появлением новых нормативно-правовых документов.</w:t>
      </w:r>
    </w:p>
    <w:p w:rsidR="000D5C27" w:rsidRPr="00DD5E2A" w:rsidRDefault="00DD5E2A" w:rsidP="00AD7CB7">
      <w:pPr>
        <w:widowControl w:val="0"/>
        <w:tabs>
          <w:tab w:val="left" w:pos="284"/>
          <w:tab w:val="left" w:pos="426"/>
        </w:tabs>
        <w:autoSpaceDE w:val="0"/>
        <w:autoSpaceDN w:val="0"/>
        <w:adjustRightInd w:val="0"/>
        <w:jc w:val="both"/>
        <w:rPr>
          <w:lang w:eastAsia="en-US"/>
        </w:rPr>
      </w:pPr>
      <w:r>
        <w:rPr>
          <w:lang w:eastAsia="en-US"/>
        </w:rPr>
        <w:t>8</w:t>
      </w:r>
      <w:r w:rsidR="000D5C27" w:rsidRPr="00DD5E2A">
        <w:rPr>
          <w:lang w:eastAsia="en-US"/>
        </w:rPr>
        <w:t>.3. Измененная редакция Положения вступает в силу после утверждения ее руководителем образовательного учреждения.</w:t>
      </w:r>
    </w:p>
    <w:p w:rsidR="000D5C27" w:rsidRPr="00DD5E2A" w:rsidRDefault="00DD5E2A" w:rsidP="00AD7CB7">
      <w:pPr>
        <w:tabs>
          <w:tab w:val="left" w:pos="0"/>
          <w:tab w:val="left" w:pos="567"/>
        </w:tabs>
        <w:contextualSpacing/>
        <w:jc w:val="both"/>
      </w:pPr>
      <w:r>
        <w:t>8</w:t>
      </w:r>
      <w:r w:rsidR="000D5C27" w:rsidRPr="00DD5E2A">
        <w:t>.4. Настоящее Положение прекращает свое действие при реорганизации или ликвидации            М</w:t>
      </w:r>
      <w:r w:rsidR="00A5712F" w:rsidRPr="00DD5E2A">
        <w:t>Б</w:t>
      </w:r>
      <w:r w:rsidR="00AD7CB7" w:rsidRPr="00DD5E2A">
        <w:t xml:space="preserve">ОУ </w:t>
      </w:r>
      <w:r w:rsidRPr="00DD5E2A">
        <w:rPr>
          <w:lang w:eastAsia="en-US"/>
        </w:rPr>
        <w:t>«</w:t>
      </w:r>
      <w:r>
        <w:rPr>
          <w:lang w:eastAsia="en-US"/>
        </w:rPr>
        <w:t>С</w:t>
      </w:r>
      <w:r w:rsidRPr="00DD5E2A">
        <w:rPr>
          <w:lang w:eastAsia="en-US"/>
        </w:rPr>
        <w:t xml:space="preserve">ОШ с. </w:t>
      </w:r>
      <w:r>
        <w:rPr>
          <w:lang w:eastAsia="en-US"/>
        </w:rPr>
        <w:t>Шняево</w:t>
      </w:r>
      <w:r w:rsidRPr="00DD5E2A">
        <w:rPr>
          <w:lang w:eastAsia="en-US"/>
        </w:rPr>
        <w:t>»</w:t>
      </w:r>
      <w:r>
        <w:rPr>
          <w:lang w:eastAsia="en-US"/>
        </w:rPr>
        <w:t>.</w:t>
      </w:r>
    </w:p>
    <w:p w:rsidR="000D5C27" w:rsidRPr="00DD5E2A" w:rsidRDefault="000D5C27" w:rsidP="00AD7CB7">
      <w:pPr>
        <w:tabs>
          <w:tab w:val="left" w:pos="0"/>
          <w:tab w:val="left" w:pos="142"/>
        </w:tabs>
        <w:jc w:val="both"/>
      </w:pPr>
    </w:p>
    <w:p w:rsidR="000D5C27" w:rsidRPr="00DD5E2A" w:rsidRDefault="000D5C27" w:rsidP="00AD7CB7">
      <w:pPr>
        <w:jc w:val="both"/>
      </w:pPr>
    </w:p>
    <w:p w:rsidR="000D5C27" w:rsidRPr="00DD5E2A" w:rsidRDefault="000D5C27" w:rsidP="00AD7CB7">
      <w:pPr>
        <w:jc w:val="both"/>
      </w:pPr>
    </w:p>
    <w:bookmarkEnd w:id="0"/>
    <w:p w:rsidR="007E052E" w:rsidRPr="00DD5E2A" w:rsidRDefault="00913A41" w:rsidP="00AD7CB7">
      <w:pPr>
        <w:jc w:val="both"/>
      </w:pPr>
    </w:p>
    <w:sectPr w:rsidR="007E052E" w:rsidRPr="00DD5E2A" w:rsidSect="00A5712F">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A41" w:rsidRDefault="00913A41" w:rsidP="00DD5E2A">
      <w:r>
        <w:separator/>
      </w:r>
    </w:p>
  </w:endnote>
  <w:endnote w:type="continuationSeparator" w:id="1">
    <w:p w:rsidR="00913A41" w:rsidRDefault="00913A41" w:rsidP="00DD5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A41" w:rsidRDefault="00913A41" w:rsidP="00DD5E2A">
      <w:r>
        <w:separator/>
      </w:r>
    </w:p>
  </w:footnote>
  <w:footnote w:type="continuationSeparator" w:id="1">
    <w:p w:rsidR="00913A41" w:rsidRDefault="00913A41" w:rsidP="00DD5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122F3"/>
    <w:multiLevelType w:val="multilevel"/>
    <w:tmpl w:val="7F242BC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nsid w:val="50371FB7"/>
    <w:multiLevelType w:val="multilevel"/>
    <w:tmpl w:val="B80C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330F"/>
    <w:rsid w:val="00004439"/>
    <w:rsid w:val="000D5C27"/>
    <w:rsid w:val="0016062F"/>
    <w:rsid w:val="001A3D5A"/>
    <w:rsid w:val="002105E8"/>
    <w:rsid w:val="00347F2A"/>
    <w:rsid w:val="00440B85"/>
    <w:rsid w:val="00446BF9"/>
    <w:rsid w:val="00463801"/>
    <w:rsid w:val="004B53D6"/>
    <w:rsid w:val="0054256C"/>
    <w:rsid w:val="00656A1E"/>
    <w:rsid w:val="00692A2E"/>
    <w:rsid w:val="006B22F1"/>
    <w:rsid w:val="00824023"/>
    <w:rsid w:val="00913A41"/>
    <w:rsid w:val="009B014B"/>
    <w:rsid w:val="00A0330F"/>
    <w:rsid w:val="00A5712F"/>
    <w:rsid w:val="00AD7CB7"/>
    <w:rsid w:val="00AE187D"/>
    <w:rsid w:val="00AF3EDB"/>
    <w:rsid w:val="00C66DA7"/>
    <w:rsid w:val="00D31200"/>
    <w:rsid w:val="00DD5E2A"/>
    <w:rsid w:val="00DD7427"/>
    <w:rsid w:val="00EA475B"/>
    <w:rsid w:val="00F62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F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712F"/>
    <w:rPr>
      <w:color w:val="0000FF"/>
      <w:u w:val="single"/>
    </w:rPr>
  </w:style>
  <w:style w:type="paragraph" w:styleId="a4">
    <w:name w:val="Balloon Text"/>
    <w:basedOn w:val="a"/>
    <w:link w:val="a5"/>
    <w:uiPriority w:val="99"/>
    <w:semiHidden/>
    <w:unhideWhenUsed/>
    <w:rsid w:val="00AF3EDB"/>
    <w:rPr>
      <w:rFonts w:ascii="Tahoma" w:hAnsi="Tahoma" w:cs="Tahoma"/>
      <w:sz w:val="16"/>
      <w:szCs w:val="16"/>
    </w:rPr>
  </w:style>
  <w:style w:type="character" w:customStyle="1" w:styleId="a5">
    <w:name w:val="Текст выноски Знак"/>
    <w:basedOn w:val="a0"/>
    <w:link w:val="a4"/>
    <w:uiPriority w:val="99"/>
    <w:semiHidden/>
    <w:rsid w:val="00AF3EDB"/>
    <w:rPr>
      <w:rFonts w:ascii="Tahoma" w:eastAsia="Times New Roman" w:hAnsi="Tahoma" w:cs="Tahoma"/>
      <w:sz w:val="16"/>
      <w:szCs w:val="16"/>
      <w:lang w:eastAsia="ru-RU"/>
    </w:rPr>
  </w:style>
  <w:style w:type="paragraph" w:styleId="a6">
    <w:name w:val="header"/>
    <w:basedOn w:val="a"/>
    <w:link w:val="a7"/>
    <w:uiPriority w:val="99"/>
    <w:semiHidden/>
    <w:unhideWhenUsed/>
    <w:rsid w:val="00DD5E2A"/>
    <w:pPr>
      <w:tabs>
        <w:tab w:val="center" w:pos="4677"/>
        <w:tab w:val="right" w:pos="9355"/>
      </w:tabs>
    </w:pPr>
  </w:style>
  <w:style w:type="character" w:customStyle="1" w:styleId="a7">
    <w:name w:val="Верхний колонтитул Знак"/>
    <w:basedOn w:val="a0"/>
    <w:link w:val="a6"/>
    <w:uiPriority w:val="99"/>
    <w:semiHidden/>
    <w:rsid w:val="00DD5E2A"/>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DD5E2A"/>
    <w:pPr>
      <w:tabs>
        <w:tab w:val="center" w:pos="4677"/>
        <w:tab w:val="right" w:pos="9355"/>
      </w:tabs>
    </w:pPr>
  </w:style>
  <w:style w:type="character" w:customStyle="1" w:styleId="a9">
    <w:name w:val="Нижний колонтитул Знак"/>
    <w:basedOn w:val="a0"/>
    <w:link w:val="a8"/>
    <w:uiPriority w:val="99"/>
    <w:semiHidden/>
    <w:rsid w:val="00DD5E2A"/>
    <w:rPr>
      <w:rFonts w:ascii="Times New Roman" w:eastAsia="Times New Roman" w:hAnsi="Times New Roman" w:cs="Times New Roman"/>
      <w:sz w:val="24"/>
      <w:szCs w:val="24"/>
      <w:lang w:eastAsia="ru-RU"/>
    </w:rPr>
  </w:style>
  <w:style w:type="paragraph" w:styleId="aa">
    <w:name w:val="No Spacing"/>
    <w:uiPriority w:val="1"/>
    <w:qFormat/>
    <w:rsid w:val="00DD5E2A"/>
    <w:pPr>
      <w:spacing w:after="0" w:line="240" w:lineRule="auto"/>
    </w:pPr>
    <w:rPr>
      <w:rFonts w:ascii="Arial" w:eastAsia="Calibri"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F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58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1433</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СОШ с.Шняево</cp:lastModifiedBy>
  <cp:revision>19</cp:revision>
  <cp:lastPrinted>2019-05-30T12:27:00Z</cp:lastPrinted>
  <dcterms:created xsi:type="dcterms:W3CDTF">2014-01-17T13:17:00Z</dcterms:created>
  <dcterms:modified xsi:type="dcterms:W3CDTF">2019-05-30T12:27:00Z</dcterms:modified>
</cp:coreProperties>
</file>