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30" w:rsidRDefault="00EF1930" w:rsidP="00EF1930">
      <w:pPr>
        <w:outlineLvl w:val="0"/>
        <w:rPr>
          <w:lang w:val="en-US"/>
        </w:rPr>
      </w:pPr>
      <w:bookmarkStart w:id="0" w:name="bookmark28"/>
    </w:p>
    <w:p w:rsidR="00003CF4" w:rsidRPr="00003CF4" w:rsidRDefault="00003CF4" w:rsidP="00003CF4">
      <w:pPr>
        <w:pStyle w:val="a8"/>
        <w:jc w:val="center"/>
        <w:rPr>
          <w:rFonts w:ascii="Times New Roman" w:hAnsi="Times New Roman" w:cs="Times New Roman"/>
          <w:b/>
          <w:sz w:val="28"/>
          <w:szCs w:val="28"/>
        </w:rPr>
      </w:pPr>
      <w:bookmarkStart w:id="1" w:name="_GoBack"/>
      <w:bookmarkEnd w:id="1"/>
      <w:r w:rsidRPr="00003CF4">
        <w:rPr>
          <w:rFonts w:ascii="Times New Roman" w:hAnsi="Times New Roman" w:cs="Times New Roman"/>
          <w:b/>
          <w:sz w:val="28"/>
          <w:szCs w:val="28"/>
        </w:rPr>
        <w:t>Муниципальное бюджетное общеобразовательное учреждение</w:t>
      </w:r>
    </w:p>
    <w:p w:rsidR="00003CF4" w:rsidRPr="00003CF4" w:rsidRDefault="00003CF4" w:rsidP="00003CF4">
      <w:pPr>
        <w:pStyle w:val="a8"/>
        <w:jc w:val="center"/>
        <w:rPr>
          <w:rFonts w:ascii="Times New Roman" w:hAnsi="Times New Roman" w:cs="Times New Roman"/>
          <w:b/>
          <w:sz w:val="28"/>
          <w:szCs w:val="28"/>
        </w:rPr>
      </w:pPr>
      <w:r w:rsidRPr="00003CF4">
        <w:rPr>
          <w:rFonts w:ascii="Times New Roman" w:hAnsi="Times New Roman" w:cs="Times New Roman"/>
          <w:b/>
          <w:sz w:val="28"/>
          <w:szCs w:val="28"/>
        </w:rPr>
        <w:t>«Средняя общеобразовательная школа с. Шняево</w:t>
      </w:r>
    </w:p>
    <w:p w:rsidR="00003CF4" w:rsidRPr="00003CF4" w:rsidRDefault="00003CF4" w:rsidP="00003CF4">
      <w:pPr>
        <w:pStyle w:val="a8"/>
        <w:jc w:val="center"/>
        <w:rPr>
          <w:rFonts w:ascii="Times New Roman" w:hAnsi="Times New Roman" w:cs="Times New Roman"/>
          <w:b/>
          <w:sz w:val="28"/>
          <w:szCs w:val="28"/>
        </w:rPr>
      </w:pPr>
      <w:r w:rsidRPr="00003CF4">
        <w:rPr>
          <w:rFonts w:ascii="Times New Roman" w:hAnsi="Times New Roman" w:cs="Times New Roman"/>
          <w:b/>
          <w:sz w:val="28"/>
          <w:szCs w:val="28"/>
        </w:rPr>
        <w:t>Базарно-Карабулакского муниципального района</w:t>
      </w:r>
    </w:p>
    <w:p w:rsidR="00003CF4" w:rsidRPr="00003CF4" w:rsidRDefault="00003CF4" w:rsidP="00003CF4">
      <w:pPr>
        <w:pStyle w:val="a8"/>
        <w:jc w:val="center"/>
        <w:rPr>
          <w:rFonts w:ascii="Times New Roman" w:hAnsi="Times New Roman" w:cs="Times New Roman"/>
          <w:b/>
          <w:sz w:val="28"/>
          <w:szCs w:val="28"/>
        </w:rPr>
      </w:pPr>
      <w:r w:rsidRPr="00003CF4">
        <w:rPr>
          <w:rFonts w:ascii="Times New Roman" w:hAnsi="Times New Roman" w:cs="Times New Roman"/>
          <w:b/>
          <w:sz w:val="28"/>
          <w:szCs w:val="28"/>
        </w:rPr>
        <w:t>Саратовской области»</w:t>
      </w:r>
    </w:p>
    <w:p w:rsidR="00003CF4" w:rsidRPr="00003CF4" w:rsidRDefault="00003CF4" w:rsidP="00003CF4">
      <w:pPr>
        <w:pStyle w:val="a8"/>
        <w:jc w:val="center"/>
        <w:rPr>
          <w:rFonts w:ascii="Times New Roman" w:hAnsi="Times New Roman" w:cs="Times New Roman"/>
          <w:b/>
          <w:sz w:val="24"/>
          <w:szCs w:val="24"/>
        </w:rPr>
      </w:pPr>
    </w:p>
    <w:p w:rsidR="00003CF4" w:rsidRPr="00003CF4" w:rsidRDefault="00003CF4" w:rsidP="00003CF4">
      <w:pPr>
        <w:pStyle w:val="a8"/>
        <w:jc w:val="center"/>
        <w:rPr>
          <w:rFonts w:ascii="Times New Roman" w:hAnsi="Times New Roman" w:cs="Times New Roman"/>
          <w:b/>
        </w:rPr>
      </w:pPr>
    </w:p>
    <w:tbl>
      <w:tblPr>
        <w:tblW w:w="0" w:type="auto"/>
        <w:tblLook w:val="04A0"/>
      </w:tblPr>
      <w:tblGrid>
        <w:gridCol w:w="3361"/>
        <w:gridCol w:w="3537"/>
        <w:gridCol w:w="3239"/>
      </w:tblGrid>
      <w:tr w:rsidR="00003CF4" w:rsidRPr="00003CF4" w:rsidTr="00003CF4">
        <w:trPr>
          <w:trHeight w:val="1310"/>
        </w:trPr>
        <w:tc>
          <w:tcPr>
            <w:tcW w:w="3510" w:type="dxa"/>
          </w:tcPr>
          <w:p w:rsidR="00003CF4" w:rsidRPr="00003CF4" w:rsidRDefault="00003CF4">
            <w:pPr>
              <w:pStyle w:val="a8"/>
              <w:jc w:val="both"/>
              <w:rPr>
                <w:rFonts w:ascii="Times New Roman" w:eastAsia="Times New Roman" w:hAnsi="Times New Roman" w:cs="Times New Roman"/>
                <w:color w:val="000000"/>
                <w:sz w:val="22"/>
                <w:szCs w:val="24"/>
              </w:rPr>
            </w:pPr>
            <w:r w:rsidRPr="00003CF4">
              <w:rPr>
                <w:rFonts w:ascii="Times New Roman" w:hAnsi="Times New Roman" w:cs="Times New Roman"/>
                <w:sz w:val="22"/>
              </w:rPr>
              <w:t>Согласованно на заседании Управляющего совета</w:t>
            </w:r>
          </w:p>
          <w:p w:rsidR="00003CF4" w:rsidRPr="00003CF4" w:rsidRDefault="00003CF4">
            <w:pPr>
              <w:pStyle w:val="a8"/>
              <w:spacing w:after="160" w:line="256" w:lineRule="auto"/>
              <w:contextualSpacing/>
              <w:jc w:val="both"/>
              <w:rPr>
                <w:rFonts w:ascii="Times New Roman" w:hAnsi="Times New Roman" w:cs="Times New Roman"/>
                <w:sz w:val="22"/>
              </w:rPr>
            </w:pPr>
            <w:r w:rsidRPr="00003CF4">
              <w:rPr>
                <w:rFonts w:ascii="Times New Roman" w:hAnsi="Times New Roman" w:cs="Times New Roman"/>
                <w:sz w:val="22"/>
              </w:rPr>
              <w:t>Протокол № 5 от 29.06.2017 г</w:t>
            </w:r>
          </w:p>
          <w:p w:rsidR="00003CF4" w:rsidRPr="00003CF4" w:rsidRDefault="00003CF4">
            <w:pPr>
              <w:pStyle w:val="a8"/>
              <w:ind w:left="720"/>
              <w:contextualSpacing/>
              <w:jc w:val="both"/>
              <w:rPr>
                <w:rFonts w:ascii="Times New Roman" w:hAnsi="Times New Roman" w:cs="Times New Roman"/>
                <w:b/>
                <w:sz w:val="22"/>
              </w:rPr>
            </w:pPr>
          </w:p>
        </w:tc>
        <w:tc>
          <w:tcPr>
            <w:tcW w:w="3686" w:type="dxa"/>
            <w:hideMark/>
          </w:tcPr>
          <w:p w:rsidR="00003CF4" w:rsidRPr="00003CF4" w:rsidRDefault="00003CF4">
            <w:pPr>
              <w:pStyle w:val="a8"/>
              <w:jc w:val="both"/>
              <w:rPr>
                <w:rFonts w:ascii="Times New Roman" w:eastAsia="Times New Roman" w:hAnsi="Times New Roman" w:cs="Times New Roman"/>
                <w:color w:val="000000"/>
                <w:sz w:val="22"/>
                <w:szCs w:val="24"/>
              </w:rPr>
            </w:pPr>
            <w:r w:rsidRPr="00003CF4">
              <w:rPr>
                <w:rFonts w:ascii="Times New Roman" w:hAnsi="Times New Roman" w:cs="Times New Roman"/>
                <w:sz w:val="22"/>
              </w:rPr>
              <w:t>Рассмотрено и принято</w:t>
            </w:r>
          </w:p>
          <w:p w:rsidR="00003CF4" w:rsidRPr="00003CF4" w:rsidRDefault="00003CF4">
            <w:pPr>
              <w:pStyle w:val="a8"/>
              <w:spacing w:after="160" w:line="256" w:lineRule="auto"/>
              <w:contextualSpacing/>
              <w:jc w:val="both"/>
              <w:rPr>
                <w:rFonts w:ascii="Times New Roman" w:hAnsi="Times New Roman" w:cs="Times New Roman"/>
                <w:sz w:val="22"/>
              </w:rPr>
            </w:pPr>
            <w:r w:rsidRPr="00003CF4">
              <w:rPr>
                <w:rFonts w:ascii="Times New Roman" w:hAnsi="Times New Roman" w:cs="Times New Roman"/>
                <w:sz w:val="22"/>
              </w:rPr>
              <w:t>на заседании Педагогического совета школы</w:t>
            </w:r>
          </w:p>
          <w:p w:rsidR="00003CF4" w:rsidRPr="00003CF4" w:rsidRDefault="00003CF4">
            <w:pPr>
              <w:pStyle w:val="a8"/>
              <w:jc w:val="both"/>
              <w:rPr>
                <w:rFonts w:ascii="Times New Roman" w:hAnsi="Times New Roman" w:cs="Times New Roman"/>
                <w:b/>
                <w:sz w:val="22"/>
              </w:rPr>
            </w:pPr>
            <w:r w:rsidRPr="00003CF4">
              <w:rPr>
                <w:rFonts w:ascii="Times New Roman" w:hAnsi="Times New Roman" w:cs="Times New Roman"/>
                <w:sz w:val="22"/>
              </w:rPr>
              <w:t>Протокол № 13 от 29.06.2017 г</w:t>
            </w:r>
          </w:p>
        </w:tc>
        <w:tc>
          <w:tcPr>
            <w:tcW w:w="3402" w:type="dxa"/>
            <w:hideMark/>
          </w:tcPr>
          <w:p w:rsidR="00003CF4" w:rsidRPr="00003CF4" w:rsidRDefault="00003CF4">
            <w:pPr>
              <w:pStyle w:val="a8"/>
              <w:jc w:val="both"/>
              <w:rPr>
                <w:rFonts w:ascii="Times New Roman" w:eastAsia="Times New Roman" w:hAnsi="Times New Roman" w:cs="Times New Roman"/>
                <w:color w:val="000000"/>
                <w:sz w:val="22"/>
                <w:szCs w:val="24"/>
              </w:rPr>
            </w:pPr>
            <w:r w:rsidRPr="00003CF4">
              <w:rPr>
                <w:rFonts w:ascii="Times New Roman" w:hAnsi="Times New Roman" w:cs="Times New Roman"/>
                <w:sz w:val="22"/>
              </w:rPr>
              <w:t>Утверждаю:</w:t>
            </w:r>
          </w:p>
          <w:p w:rsidR="00003CF4" w:rsidRPr="00003CF4" w:rsidRDefault="00003CF4">
            <w:pPr>
              <w:pStyle w:val="a8"/>
              <w:spacing w:after="160" w:line="256" w:lineRule="auto"/>
              <w:contextualSpacing/>
              <w:jc w:val="both"/>
              <w:rPr>
                <w:rFonts w:ascii="Times New Roman" w:hAnsi="Times New Roman" w:cs="Times New Roman"/>
                <w:sz w:val="22"/>
              </w:rPr>
            </w:pPr>
            <w:r w:rsidRPr="00003CF4">
              <w:rPr>
                <w:rFonts w:ascii="Times New Roman" w:hAnsi="Times New Roman" w:cs="Times New Roman"/>
                <w:sz w:val="22"/>
              </w:rPr>
              <w:t>Директор школы</w:t>
            </w:r>
          </w:p>
          <w:p w:rsidR="00003CF4" w:rsidRPr="00003CF4" w:rsidRDefault="00003CF4">
            <w:pPr>
              <w:pStyle w:val="a8"/>
              <w:spacing w:after="160" w:line="256" w:lineRule="auto"/>
              <w:contextualSpacing/>
              <w:jc w:val="both"/>
              <w:rPr>
                <w:rFonts w:ascii="Times New Roman" w:hAnsi="Times New Roman" w:cs="Times New Roman"/>
                <w:sz w:val="22"/>
              </w:rPr>
            </w:pPr>
            <w:r w:rsidRPr="00003CF4">
              <w:rPr>
                <w:rFonts w:ascii="Times New Roman" w:hAnsi="Times New Roman" w:cs="Times New Roman"/>
                <w:sz w:val="22"/>
              </w:rPr>
              <w:t>________ Енжаева Г. В.</w:t>
            </w:r>
          </w:p>
          <w:p w:rsidR="00003CF4" w:rsidRPr="00003CF4" w:rsidRDefault="00003CF4">
            <w:pPr>
              <w:pStyle w:val="a8"/>
              <w:jc w:val="both"/>
              <w:rPr>
                <w:rFonts w:ascii="Times New Roman" w:hAnsi="Times New Roman" w:cs="Times New Roman"/>
                <w:b/>
                <w:sz w:val="22"/>
              </w:rPr>
            </w:pPr>
            <w:r w:rsidRPr="00003CF4">
              <w:rPr>
                <w:rFonts w:ascii="Times New Roman" w:hAnsi="Times New Roman" w:cs="Times New Roman"/>
                <w:sz w:val="22"/>
              </w:rPr>
              <w:t>Приказ №153 от 29.06.2017 г</w:t>
            </w:r>
          </w:p>
        </w:tc>
      </w:tr>
    </w:tbl>
    <w:p w:rsidR="00EF1930" w:rsidRPr="009B3C98" w:rsidRDefault="00EF1930" w:rsidP="00EF1930">
      <w:pPr>
        <w:rPr>
          <w:sz w:val="28"/>
          <w:szCs w:val="28"/>
        </w:rPr>
      </w:pPr>
    </w:p>
    <w:p w:rsidR="00EF1930" w:rsidRPr="00EF1930" w:rsidRDefault="00EF1930" w:rsidP="00EF1930">
      <w:pPr>
        <w:jc w:val="center"/>
        <w:outlineLvl w:val="0"/>
        <w:rPr>
          <w:b/>
        </w:rPr>
      </w:pPr>
      <w:r w:rsidRPr="00EF1930">
        <w:rPr>
          <w:rFonts w:hint="eastAsia"/>
          <w:b/>
        </w:rPr>
        <w:t>ПОЛОЖЕНИЕ</w:t>
      </w:r>
      <w:bookmarkEnd w:id="0"/>
    </w:p>
    <w:p w:rsidR="00EF1930" w:rsidRPr="00EF1930" w:rsidRDefault="00EF1930" w:rsidP="00EF1930">
      <w:pPr>
        <w:jc w:val="center"/>
        <w:outlineLvl w:val="0"/>
        <w:rPr>
          <w:b/>
        </w:rPr>
      </w:pPr>
      <w:bookmarkStart w:id="2" w:name="bookmark29"/>
      <w:r w:rsidRPr="00EF1930">
        <w:rPr>
          <w:rFonts w:hint="eastAsia"/>
          <w:b/>
        </w:rPr>
        <w:t>о</w:t>
      </w:r>
      <w:r w:rsidRPr="00EF1930">
        <w:rPr>
          <w:b/>
        </w:rPr>
        <w:t xml:space="preserve"> </w:t>
      </w:r>
      <w:r w:rsidRPr="00EF1930">
        <w:rPr>
          <w:rFonts w:hint="eastAsia"/>
          <w:b/>
        </w:rPr>
        <w:t>работе</w:t>
      </w:r>
      <w:r w:rsidRPr="00EF1930">
        <w:rPr>
          <w:b/>
        </w:rPr>
        <w:t xml:space="preserve"> </w:t>
      </w:r>
      <w:r w:rsidRPr="00EF1930">
        <w:rPr>
          <w:rFonts w:hint="eastAsia"/>
          <w:b/>
        </w:rPr>
        <w:t>с</w:t>
      </w:r>
      <w:r w:rsidRPr="00EF1930">
        <w:rPr>
          <w:b/>
        </w:rPr>
        <w:t xml:space="preserve"> </w:t>
      </w:r>
      <w:r w:rsidRPr="00EF1930">
        <w:rPr>
          <w:rFonts w:hint="eastAsia"/>
          <w:b/>
        </w:rPr>
        <w:t>персональными</w:t>
      </w:r>
      <w:r w:rsidRPr="00EF1930">
        <w:rPr>
          <w:b/>
        </w:rPr>
        <w:t xml:space="preserve"> </w:t>
      </w:r>
      <w:r w:rsidRPr="00EF1930">
        <w:rPr>
          <w:rFonts w:hint="eastAsia"/>
          <w:b/>
        </w:rPr>
        <w:t>данными</w:t>
      </w:r>
      <w:r w:rsidRPr="00EF1930">
        <w:rPr>
          <w:b/>
        </w:rPr>
        <w:t xml:space="preserve"> </w:t>
      </w:r>
      <w:r w:rsidRPr="00EF1930">
        <w:rPr>
          <w:rFonts w:hint="eastAsia"/>
          <w:b/>
        </w:rPr>
        <w:t>работников</w:t>
      </w:r>
      <w:r w:rsidRPr="00EF1930">
        <w:rPr>
          <w:b/>
        </w:rPr>
        <w:t xml:space="preserve"> </w:t>
      </w:r>
      <w:r w:rsidRPr="00EF1930">
        <w:rPr>
          <w:rFonts w:hint="eastAsia"/>
          <w:b/>
        </w:rPr>
        <w:t>и</w:t>
      </w:r>
      <w:r w:rsidRPr="00EF1930">
        <w:rPr>
          <w:b/>
        </w:rPr>
        <w:t xml:space="preserve"> </w:t>
      </w:r>
      <w:r w:rsidRPr="00EF1930">
        <w:rPr>
          <w:rFonts w:hint="eastAsia"/>
          <w:b/>
        </w:rPr>
        <w:t>обучающихся</w:t>
      </w:r>
      <w:bookmarkEnd w:id="2"/>
    </w:p>
    <w:p w:rsidR="00EF1930" w:rsidRPr="00EF1930" w:rsidRDefault="00EF1930" w:rsidP="00EF1930">
      <w:pPr>
        <w:tabs>
          <w:tab w:val="left" w:pos="627"/>
        </w:tabs>
        <w:outlineLvl w:val="0"/>
        <w:rPr>
          <w:b/>
        </w:rPr>
      </w:pPr>
      <w:bookmarkStart w:id="3" w:name="bookmark30"/>
      <w:r w:rsidRPr="00EF1930">
        <w:rPr>
          <w:b/>
        </w:rPr>
        <w:t>1.</w:t>
      </w:r>
      <w:r w:rsidRPr="00EF1930">
        <w:rPr>
          <w:b/>
        </w:rPr>
        <w:tab/>
      </w:r>
      <w:r w:rsidRPr="00EF1930">
        <w:rPr>
          <w:rFonts w:hint="eastAsia"/>
          <w:b/>
        </w:rPr>
        <w:t>Общие</w:t>
      </w:r>
      <w:r w:rsidRPr="00EF1930">
        <w:rPr>
          <w:b/>
        </w:rPr>
        <w:t xml:space="preserve"> </w:t>
      </w:r>
      <w:r w:rsidRPr="00EF1930">
        <w:rPr>
          <w:rFonts w:hint="eastAsia"/>
          <w:b/>
        </w:rPr>
        <w:t>положения</w:t>
      </w:r>
      <w:bookmarkEnd w:id="3"/>
    </w:p>
    <w:p w:rsidR="00EF1930" w:rsidRPr="00EF1930" w:rsidRDefault="00EF1930" w:rsidP="00EF1930">
      <w:pPr>
        <w:tabs>
          <w:tab w:val="left" w:pos="776"/>
        </w:tabs>
      </w:pPr>
      <w:r w:rsidRPr="00EF1930">
        <w:t>1.1.</w:t>
      </w:r>
      <w:r w:rsidRPr="00EF1930">
        <w:tab/>
      </w:r>
      <w:r w:rsidRPr="00EF1930">
        <w:rPr>
          <w:rFonts w:hint="eastAsia"/>
        </w:rPr>
        <w:t>Положение</w:t>
      </w:r>
      <w:r w:rsidRPr="00EF1930">
        <w:t xml:space="preserve"> </w:t>
      </w:r>
      <w:r w:rsidRPr="00EF1930">
        <w:rPr>
          <w:rFonts w:hint="eastAsia"/>
        </w:rPr>
        <w:t>о</w:t>
      </w:r>
      <w:r w:rsidRPr="00EF1930">
        <w:t xml:space="preserve"> </w:t>
      </w:r>
      <w:r w:rsidRPr="00EF1930">
        <w:rPr>
          <w:rFonts w:hint="eastAsia"/>
        </w:rPr>
        <w:t>работе</w:t>
      </w:r>
      <w:r w:rsidRPr="00EF1930">
        <w:t xml:space="preserve"> </w:t>
      </w:r>
      <w:r w:rsidRPr="00EF1930">
        <w:rPr>
          <w:rFonts w:hint="eastAsia"/>
        </w:rPr>
        <w:t>с</w:t>
      </w:r>
      <w:r w:rsidRPr="00EF1930">
        <w:t xml:space="preserve"> </w:t>
      </w:r>
      <w:r w:rsidRPr="00EF1930">
        <w:rPr>
          <w:rFonts w:hint="eastAsia"/>
        </w:rPr>
        <w:t>персональными</w:t>
      </w:r>
      <w:r w:rsidRPr="00EF1930">
        <w:t xml:space="preserve"> </w:t>
      </w:r>
      <w:r w:rsidRPr="00EF1930">
        <w:rPr>
          <w:rFonts w:hint="eastAsia"/>
        </w:rPr>
        <w:t>данными</w:t>
      </w:r>
      <w:r w:rsidRPr="00EF1930">
        <w:t xml:space="preserve"> </w:t>
      </w:r>
      <w:r w:rsidRPr="00EF1930">
        <w:rPr>
          <w:rFonts w:hint="eastAsia"/>
        </w:rPr>
        <w:t>работников</w:t>
      </w:r>
      <w:r w:rsidRPr="00EF1930">
        <w:t xml:space="preserve"> </w:t>
      </w:r>
      <w:r w:rsidRPr="00EF1930">
        <w:rPr>
          <w:rFonts w:hint="eastAsia"/>
        </w:rPr>
        <w:t>и</w:t>
      </w:r>
      <w:r w:rsidRPr="00EF1930">
        <w:t xml:space="preserve"> </w:t>
      </w:r>
      <w:r w:rsidRPr="00EF1930">
        <w:rPr>
          <w:rFonts w:hint="eastAsia"/>
        </w:rPr>
        <w:t>обучающихся</w:t>
      </w:r>
      <w:r w:rsidRPr="00EF1930">
        <w:t xml:space="preserve"> </w:t>
      </w:r>
      <w:r w:rsidRPr="00EF1930">
        <w:rPr>
          <w:rFonts w:hint="eastAsia"/>
        </w:rPr>
        <w:t>МБОУ</w:t>
      </w:r>
      <w:r w:rsidRPr="00EF1930">
        <w:t xml:space="preserve"> </w:t>
      </w:r>
      <w:r w:rsidRPr="00EF1930">
        <w:rPr>
          <w:rFonts w:hint="eastAsia"/>
        </w:rPr>
        <w:t>«</w:t>
      </w:r>
      <w:r>
        <w:rPr>
          <w:lang w:val="en-US"/>
        </w:rPr>
        <w:t>C</w:t>
      </w:r>
      <w:r w:rsidRPr="00EF1930">
        <w:rPr>
          <w:rFonts w:hint="eastAsia"/>
        </w:rPr>
        <w:t>ОШ</w:t>
      </w:r>
      <w:r w:rsidRPr="00EF1930">
        <w:t xml:space="preserve"> </w:t>
      </w:r>
      <w:proofErr w:type="spellStart"/>
      <w:r w:rsidRPr="00EF1930">
        <w:rPr>
          <w:rFonts w:hint="eastAsia"/>
        </w:rPr>
        <w:t>с</w:t>
      </w:r>
      <w:r w:rsidRPr="00EF1930">
        <w:t>.</w:t>
      </w:r>
      <w:r>
        <w:t>Шняево</w:t>
      </w:r>
      <w:proofErr w:type="spellEnd"/>
      <w:r w:rsidRPr="00EF1930">
        <w:rPr>
          <w:rFonts w:hint="eastAsia"/>
        </w:rPr>
        <w:t>»</w:t>
      </w:r>
      <w:r w:rsidRPr="00EF1930">
        <w:t xml:space="preserve"> (</w:t>
      </w:r>
      <w:r w:rsidRPr="00EF1930">
        <w:rPr>
          <w:rFonts w:hint="eastAsia"/>
        </w:rPr>
        <w:t>далее</w:t>
      </w:r>
      <w:r w:rsidRPr="00EF1930">
        <w:t xml:space="preserve"> - </w:t>
      </w:r>
      <w:r w:rsidRPr="00EF1930">
        <w:rPr>
          <w:rFonts w:hint="eastAsia"/>
        </w:rPr>
        <w:t>Положение</w:t>
      </w:r>
      <w:r w:rsidRPr="00EF1930">
        <w:t xml:space="preserve">) </w:t>
      </w:r>
      <w:r w:rsidRPr="00EF1930">
        <w:rPr>
          <w:rFonts w:hint="eastAsia"/>
        </w:rPr>
        <w:t>определяет</w:t>
      </w:r>
      <w:r w:rsidRPr="00EF1930">
        <w:t xml:space="preserve"> </w:t>
      </w:r>
      <w:r w:rsidRPr="00EF1930">
        <w:rPr>
          <w:rFonts w:hint="eastAsia"/>
        </w:rPr>
        <w:t>порядок</w:t>
      </w:r>
      <w:r w:rsidRPr="00EF1930">
        <w:t xml:space="preserve"> </w:t>
      </w:r>
      <w:r w:rsidRPr="00EF1930">
        <w:rPr>
          <w:rFonts w:hint="eastAsia"/>
        </w:rPr>
        <w:t>обработки</w:t>
      </w:r>
      <w:r w:rsidRPr="00EF1930">
        <w:t xml:space="preserve">, </w:t>
      </w:r>
      <w:r w:rsidRPr="00EF1930">
        <w:rPr>
          <w:rFonts w:hint="eastAsia"/>
        </w:rPr>
        <w:t>сбора</w:t>
      </w:r>
      <w:r w:rsidRPr="00EF1930">
        <w:t xml:space="preserve">, </w:t>
      </w:r>
      <w:r w:rsidRPr="00EF1930">
        <w:rPr>
          <w:rFonts w:hint="eastAsia"/>
        </w:rPr>
        <w:t>хранения</w:t>
      </w:r>
      <w:r w:rsidRPr="00EF1930">
        <w:t xml:space="preserve"> </w:t>
      </w:r>
      <w:r w:rsidRPr="00EF1930">
        <w:rPr>
          <w:rFonts w:hint="eastAsia"/>
        </w:rPr>
        <w:t>и</w:t>
      </w:r>
      <w:r w:rsidRPr="00EF1930">
        <w:t xml:space="preserve"> </w:t>
      </w:r>
      <w:r w:rsidRPr="00EF1930">
        <w:rPr>
          <w:rFonts w:hint="eastAsia"/>
        </w:rPr>
        <w:t>любого</w:t>
      </w:r>
      <w:r w:rsidRPr="00EF1930">
        <w:t xml:space="preserve"> </w:t>
      </w:r>
      <w:r w:rsidRPr="00EF1930">
        <w:rPr>
          <w:rFonts w:hint="eastAsia"/>
        </w:rPr>
        <w:t>другого</w:t>
      </w:r>
      <w:r w:rsidRPr="00EF1930">
        <w:t xml:space="preserve"> </w:t>
      </w:r>
      <w:r w:rsidRPr="00EF1930">
        <w:rPr>
          <w:rFonts w:hint="eastAsia"/>
        </w:rPr>
        <w:t>использования</w:t>
      </w:r>
      <w:r w:rsidRPr="00EF1930">
        <w:t xml:space="preserve"> </w:t>
      </w:r>
      <w:r w:rsidRPr="00EF1930">
        <w:rPr>
          <w:rFonts w:hint="eastAsia"/>
        </w:rPr>
        <w:t>персональных</w:t>
      </w:r>
      <w:r w:rsidRPr="00EF1930">
        <w:t xml:space="preserve"> </w:t>
      </w:r>
      <w:r w:rsidRPr="00EF1930">
        <w:rPr>
          <w:rFonts w:hint="eastAsia"/>
        </w:rPr>
        <w:t>данных</w:t>
      </w:r>
      <w:r w:rsidRPr="00EF1930">
        <w:t xml:space="preserve"> </w:t>
      </w:r>
      <w:r w:rsidRPr="00EF1930">
        <w:rPr>
          <w:rFonts w:hint="eastAsia"/>
        </w:rPr>
        <w:t>работников</w:t>
      </w:r>
      <w:r w:rsidRPr="00EF1930">
        <w:t xml:space="preserve"> </w:t>
      </w:r>
      <w:r w:rsidRPr="00EF1930">
        <w:rPr>
          <w:rFonts w:hint="eastAsia"/>
        </w:rPr>
        <w:t>и</w:t>
      </w:r>
      <w:r w:rsidRPr="00EF1930">
        <w:t xml:space="preserve"> </w:t>
      </w:r>
      <w:r w:rsidRPr="00EF1930">
        <w:rPr>
          <w:rFonts w:hint="eastAsia"/>
        </w:rPr>
        <w:t>обучающихся</w:t>
      </w:r>
      <w:r w:rsidRPr="00EF1930">
        <w:t xml:space="preserve"> </w:t>
      </w:r>
      <w:r w:rsidRPr="00EF1930">
        <w:rPr>
          <w:rFonts w:hint="eastAsia"/>
        </w:rPr>
        <w:t>МБОУ</w:t>
      </w:r>
      <w:r w:rsidRPr="00EF1930">
        <w:t xml:space="preserve"> </w:t>
      </w:r>
      <w:r w:rsidRPr="00EF1930">
        <w:rPr>
          <w:rFonts w:hint="eastAsia"/>
        </w:rPr>
        <w:t>«</w:t>
      </w:r>
      <w:r>
        <w:rPr>
          <w:lang w:val="en-US"/>
        </w:rPr>
        <w:t>C</w:t>
      </w:r>
      <w:r w:rsidRPr="00EF1930">
        <w:rPr>
          <w:rFonts w:hint="eastAsia"/>
        </w:rPr>
        <w:t>ОШ</w:t>
      </w:r>
      <w:r w:rsidRPr="00EF1930">
        <w:t xml:space="preserve"> </w:t>
      </w:r>
      <w:proofErr w:type="spellStart"/>
      <w:r w:rsidRPr="00EF1930">
        <w:rPr>
          <w:rFonts w:hint="eastAsia"/>
        </w:rPr>
        <w:t>с</w:t>
      </w:r>
      <w:r w:rsidRPr="00EF1930">
        <w:t>.</w:t>
      </w:r>
      <w:r>
        <w:t>Шняево</w:t>
      </w:r>
      <w:proofErr w:type="spellEnd"/>
      <w:r w:rsidRPr="00EF1930">
        <w:rPr>
          <w:rFonts w:hint="eastAsia"/>
        </w:rPr>
        <w:t>»</w:t>
      </w:r>
      <w:r w:rsidRPr="00EF1930">
        <w:t xml:space="preserve"> </w:t>
      </w:r>
      <w:r w:rsidRPr="00EF1930">
        <w:rPr>
          <w:rFonts w:hint="eastAsia"/>
        </w:rPr>
        <w:t>в</w:t>
      </w:r>
      <w:r w:rsidRPr="00EF1930">
        <w:t xml:space="preserve"> </w:t>
      </w:r>
      <w:r w:rsidRPr="00EF1930">
        <w:rPr>
          <w:rFonts w:hint="eastAsia"/>
        </w:rPr>
        <w:t>соответствии</w:t>
      </w:r>
      <w:r w:rsidRPr="00EF1930">
        <w:t xml:space="preserve"> </w:t>
      </w:r>
      <w:r w:rsidRPr="00EF1930">
        <w:rPr>
          <w:rFonts w:hint="eastAsia"/>
        </w:rPr>
        <w:t>с</w:t>
      </w:r>
      <w:r w:rsidRPr="00EF1930">
        <w:t xml:space="preserve"> </w:t>
      </w:r>
      <w:r w:rsidRPr="00EF1930">
        <w:rPr>
          <w:rFonts w:hint="eastAsia"/>
        </w:rPr>
        <w:t>законодательством</w:t>
      </w:r>
      <w:r w:rsidRPr="00EF1930">
        <w:t xml:space="preserve"> </w:t>
      </w:r>
      <w:r w:rsidRPr="00EF1930">
        <w:rPr>
          <w:rFonts w:hint="eastAsia"/>
        </w:rPr>
        <w:t>Российской</w:t>
      </w:r>
      <w:r w:rsidRPr="00EF1930">
        <w:t xml:space="preserve"> </w:t>
      </w:r>
      <w:r w:rsidRPr="00EF1930">
        <w:rPr>
          <w:rFonts w:hint="eastAsia"/>
        </w:rPr>
        <w:t>Федерации</w:t>
      </w:r>
      <w:r w:rsidRPr="00EF1930">
        <w:t xml:space="preserve"> </w:t>
      </w:r>
      <w:r w:rsidRPr="00EF1930">
        <w:rPr>
          <w:rFonts w:hint="eastAsia"/>
        </w:rPr>
        <w:t>и</w:t>
      </w:r>
      <w:r w:rsidRPr="00EF1930">
        <w:t xml:space="preserve"> </w:t>
      </w:r>
      <w:r w:rsidRPr="00EF1930">
        <w:rPr>
          <w:rFonts w:hint="eastAsia"/>
        </w:rPr>
        <w:t>гарантии</w:t>
      </w:r>
      <w:r w:rsidRPr="00EF1930">
        <w:t xml:space="preserve"> </w:t>
      </w:r>
      <w:r w:rsidRPr="00EF1930">
        <w:rPr>
          <w:rFonts w:hint="eastAsia"/>
        </w:rPr>
        <w:t>конфиденциальности</w:t>
      </w:r>
      <w:r w:rsidRPr="00EF1930">
        <w:t xml:space="preserve"> </w:t>
      </w:r>
      <w:r w:rsidRPr="00EF1930">
        <w:rPr>
          <w:rFonts w:hint="eastAsia"/>
        </w:rPr>
        <w:t>сведений</w:t>
      </w:r>
      <w:r w:rsidRPr="00EF1930">
        <w:t xml:space="preserve"> </w:t>
      </w:r>
      <w:r w:rsidRPr="00EF1930">
        <w:rPr>
          <w:rFonts w:hint="eastAsia"/>
        </w:rPr>
        <w:t>об</w:t>
      </w:r>
      <w:r w:rsidRPr="00EF1930">
        <w:t xml:space="preserve"> </w:t>
      </w:r>
      <w:r w:rsidRPr="00EF1930">
        <w:rPr>
          <w:rFonts w:hint="eastAsia"/>
        </w:rPr>
        <w:t>обучающемся</w:t>
      </w:r>
      <w:r w:rsidRPr="00EF1930">
        <w:t xml:space="preserve"> </w:t>
      </w:r>
      <w:r w:rsidRPr="00EF1930">
        <w:rPr>
          <w:rFonts w:hint="eastAsia"/>
        </w:rPr>
        <w:t>и</w:t>
      </w:r>
      <w:r w:rsidRPr="00EF1930">
        <w:t xml:space="preserve"> </w:t>
      </w:r>
      <w:r w:rsidRPr="00EF1930">
        <w:rPr>
          <w:rFonts w:hint="eastAsia"/>
        </w:rPr>
        <w:t>работнике</w:t>
      </w:r>
      <w:r w:rsidRPr="00EF1930">
        <w:t xml:space="preserve"> </w:t>
      </w:r>
      <w:r w:rsidRPr="00EF1930">
        <w:rPr>
          <w:rFonts w:hint="eastAsia"/>
        </w:rPr>
        <w:t>предоставленных</w:t>
      </w:r>
      <w:r w:rsidRPr="00EF1930">
        <w:t xml:space="preserve"> </w:t>
      </w:r>
      <w:r w:rsidRPr="00EF1930">
        <w:rPr>
          <w:rFonts w:hint="eastAsia"/>
        </w:rPr>
        <w:t>образовательному</w:t>
      </w:r>
      <w:r w:rsidRPr="00EF1930">
        <w:t xml:space="preserve"> </w:t>
      </w:r>
      <w:r w:rsidRPr="00EF1930">
        <w:rPr>
          <w:rFonts w:hint="eastAsia"/>
        </w:rPr>
        <w:t>учреждению</w:t>
      </w:r>
      <w:r w:rsidRPr="00EF1930">
        <w:t xml:space="preserve"> (</w:t>
      </w:r>
      <w:r w:rsidRPr="00EF1930">
        <w:rPr>
          <w:rFonts w:hint="eastAsia"/>
        </w:rPr>
        <w:t>далее</w:t>
      </w:r>
      <w:r w:rsidRPr="00EF1930">
        <w:t xml:space="preserve"> - </w:t>
      </w:r>
      <w:r w:rsidRPr="00EF1930">
        <w:rPr>
          <w:rFonts w:hint="eastAsia"/>
        </w:rPr>
        <w:t>ОУ</w:t>
      </w:r>
      <w:r w:rsidRPr="00EF1930">
        <w:t>).</w:t>
      </w:r>
    </w:p>
    <w:p w:rsidR="00EF1930" w:rsidRPr="00EF1930" w:rsidRDefault="00EF1930" w:rsidP="00EF1930">
      <w:pPr>
        <w:tabs>
          <w:tab w:val="left" w:pos="762"/>
        </w:tabs>
      </w:pPr>
      <w:r w:rsidRPr="00EF1930">
        <w:t>1.2.</w:t>
      </w:r>
      <w:r w:rsidRPr="00EF1930">
        <w:tab/>
      </w:r>
      <w:r w:rsidRPr="00EF1930">
        <w:rPr>
          <w:rFonts w:hint="eastAsia"/>
        </w:rPr>
        <w:t>Положение</w:t>
      </w:r>
      <w:r w:rsidRPr="00EF1930">
        <w:t xml:space="preserve"> </w:t>
      </w:r>
      <w:r w:rsidRPr="00EF1930">
        <w:rPr>
          <w:rFonts w:hint="eastAsia"/>
        </w:rPr>
        <w:t>имеет</w:t>
      </w:r>
      <w:r w:rsidRPr="00EF1930">
        <w:t xml:space="preserve"> </w:t>
      </w:r>
      <w:r w:rsidRPr="00EF1930">
        <w:rPr>
          <w:rFonts w:hint="eastAsia"/>
        </w:rPr>
        <w:t>своей</w:t>
      </w:r>
      <w:r w:rsidRPr="00EF1930">
        <w:t xml:space="preserve"> </w:t>
      </w:r>
      <w:r w:rsidRPr="00EF1930">
        <w:rPr>
          <w:rFonts w:hint="eastAsia"/>
        </w:rPr>
        <w:t>целью</w:t>
      </w:r>
      <w:r w:rsidRPr="00EF1930">
        <w:t xml:space="preserve"> </w:t>
      </w:r>
      <w:r w:rsidRPr="00EF1930">
        <w:rPr>
          <w:rFonts w:hint="eastAsia"/>
        </w:rPr>
        <w:t>закрепление</w:t>
      </w:r>
      <w:r w:rsidRPr="00EF1930">
        <w:t xml:space="preserve"> </w:t>
      </w:r>
      <w:r w:rsidRPr="00EF1930">
        <w:rPr>
          <w:rFonts w:hint="eastAsia"/>
        </w:rPr>
        <w:t>механизмов</w:t>
      </w:r>
      <w:r w:rsidRPr="00EF1930">
        <w:t xml:space="preserve"> </w:t>
      </w:r>
      <w:r w:rsidRPr="00EF1930">
        <w:rPr>
          <w:rFonts w:hint="eastAsia"/>
        </w:rPr>
        <w:t>обеспечения</w:t>
      </w:r>
      <w:r w:rsidRPr="00EF1930">
        <w:t xml:space="preserve"> </w:t>
      </w:r>
      <w:r w:rsidRPr="00EF1930">
        <w:rPr>
          <w:rFonts w:hint="eastAsia"/>
        </w:rPr>
        <w:t>прав</w:t>
      </w:r>
      <w:r w:rsidRPr="00EF1930">
        <w:t xml:space="preserve"> </w:t>
      </w:r>
      <w:r w:rsidRPr="00EF1930">
        <w:rPr>
          <w:rFonts w:hint="eastAsia"/>
        </w:rPr>
        <w:t>субъекта</w:t>
      </w:r>
      <w:r w:rsidRPr="00EF1930">
        <w:t xml:space="preserve"> </w:t>
      </w:r>
      <w:r w:rsidRPr="00EF1930">
        <w:rPr>
          <w:rFonts w:hint="eastAsia"/>
        </w:rPr>
        <w:t>на</w:t>
      </w:r>
      <w:r w:rsidRPr="00EF1930">
        <w:t xml:space="preserve"> </w:t>
      </w:r>
      <w:r w:rsidRPr="00EF1930">
        <w:rPr>
          <w:rFonts w:hint="eastAsia"/>
        </w:rPr>
        <w:t>сохранение</w:t>
      </w:r>
      <w:r w:rsidRPr="00EF1930">
        <w:t xml:space="preserve"> </w:t>
      </w:r>
      <w:r w:rsidRPr="00EF1930">
        <w:rPr>
          <w:rFonts w:hint="eastAsia"/>
        </w:rPr>
        <w:t>конфиденциальности</w:t>
      </w:r>
      <w:r w:rsidRPr="00EF1930">
        <w:t xml:space="preserve"> </w:t>
      </w:r>
      <w:r w:rsidRPr="00EF1930">
        <w:rPr>
          <w:rFonts w:hint="eastAsia"/>
        </w:rPr>
        <w:t>информации</w:t>
      </w:r>
      <w:r w:rsidRPr="00EF1930">
        <w:t xml:space="preserve"> </w:t>
      </w:r>
      <w:r w:rsidRPr="00EF1930">
        <w:rPr>
          <w:rFonts w:hint="eastAsia"/>
        </w:rPr>
        <w:t>о</w:t>
      </w:r>
      <w:r w:rsidRPr="00EF1930">
        <w:t xml:space="preserve"> </w:t>
      </w:r>
      <w:r w:rsidRPr="00EF1930">
        <w:rPr>
          <w:rFonts w:hint="eastAsia"/>
        </w:rPr>
        <w:t>фактах</w:t>
      </w:r>
      <w:r w:rsidRPr="00EF1930">
        <w:t xml:space="preserve">, </w:t>
      </w:r>
      <w:r w:rsidRPr="00EF1930">
        <w:rPr>
          <w:rFonts w:hint="eastAsia"/>
        </w:rPr>
        <w:t>событиях</w:t>
      </w:r>
      <w:r w:rsidRPr="00EF1930">
        <w:t xml:space="preserve"> </w:t>
      </w:r>
      <w:r w:rsidRPr="00EF1930">
        <w:rPr>
          <w:rFonts w:hint="eastAsia"/>
        </w:rPr>
        <w:t>и</w:t>
      </w:r>
      <w:r w:rsidRPr="00EF1930">
        <w:t xml:space="preserve"> </w:t>
      </w:r>
      <w:r w:rsidRPr="00EF1930">
        <w:rPr>
          <w:rFonts w:hint="eastAsia"/>
        </w:rPr>
        <w:t>обстоятельствах</w:t>
      </w:r>
      <w:r w:rsidRPr="00EF1930">
        <w:t xml:space="preserve"> </w:t>
      </w:r>
      <w:r w:rsidRPr="00EF1930">
        <w:rPr>
          <w:rFonts w:hint="eastAsia"/>
        </w:rPr>
        <w:t>его</w:t>
      </w:r>
      <w:r w:rsidRPr="00EF1930">
        <w:t xml:space="preserve"> </w:t>
      </w:r>
      <w:r w:rsidRPr="00EF1930">
        <w:rPr>
          <w:rFonts w:hint="eastAsia"/>
        </w:rPr>
        <w:t>жизни</w:t>
      </w:r>
      <w:r w:rsidRPr="00EF1930">
        <w:t>.</w:t>
      </w:r>
    </w:p>
    <w:p w:rsidR="00EF1930" w:rsidRPr="00EF1930" w:rsidRDefault="00EF1930" w:rsidP="00EF1930">
      <w:pPr>
        <w:tabs>
          <w:tab w:val="left" w:pos="829"/>
        </w:tabs>
      </w:pPr>
      <w:r w:rsidRPr="00EF1930">
        <w:t>1.3.</w:t>
      </w:r>
      <w:r w:rsidRPr="00EF1930">
        <w:tab/>
      </w:r>
      <w:r w:rsidRPr="00EF1930">
        <w:rPr>
          <w:rFonts w:hint="eastAsia"/>
        </w:rPr>
        <w:t>Положение</w:t>
      </w:r>
      <w:r w:rsidRPr="00EF1930">
        <w:t xml:space="preserve"> </w:t>
      </w:r>
      <w:r w:rsidRPr="00EF1930">
        <w:rPr>
          <w:rFonts w:hint="eastAsia"/>
        </w:rPr>
        <w:t>разработано</w:t>
      </w:r>
      <w:r w:rsidRPr="00EF1930">
        <w:t xml:space="preserve"> </w:t>
      </w:r>
      <w:r w:rsidRPr="00EF1930">
        <w:rPr>
          <w:rFonts w:hint="eastAsia"/>
        </w:rPr>
        <w:t>в</w:t>
      </w:r>
      <w:r w:rsidRPr="00EF1930">
        <w:t xml:space="preserve"> </w:t>
      </w:r>
      <w:r w:rsidRPr="00EF1930">
        <w:rPr>
          <w:rFonts w:hint="eastAsia"/>
        </w:rPr>
        <w:t>соответствии</w:t>
      </w:r>
      <w:r w:rsidRPr="00EF1930">
        <w:t xml:space="preserve"> </w:t>
      </w:r>
      <w:r w:rsidRPr="00EF1930">
        <w:rPr>
          <w:rFonts w:hint="eastAsia"/>
        </w:rPr>
        <w:t>с</w:t>
      </w:r>
      <w:r w:rsidRPr="00EF1930">
        <w:t xml:space="preserve"> </w:t>
      </w:r>
      <w:r w:rsidRPr="00EF1930">
        <w:rPr>
          <w:rFonts w:hint="eastAsia"/>
        </w:rPr>
        <w:t>Конституцией</w:t>
      </w:r>
      <w:r w:rsidRPr="00EF1930">
        <w:t xml:space="preserve"> </w:t>
      </w:r>
      <w:r w:rsidRPr="00EF1930">
        <w:rPr>
          <w:rFonts w:hint="eastAsia"/>
        </w:rPr>
        <w:t>Российской</w:t>
      </w:r>
      <w:r w:rsidRPr="00EF1930">
        <w:t xml:space="preserve"> </w:t>
      </w:r>
      <w:r w:rsidRPr="00EF1930">
        <w:rPr>
          <w:rFonts w:hint="eastAsia"/>
        </w:rPr>
        <w:t>Федерации</w:t>
      </w:r>
      <w:r w:rsidRPr="00EF1930">
        <w:t xml:space="preserve">, </w:t>
      </w:r>
      <w:r w:rsidRPr="00EF1930">
        <w:rPr>
          <w:rFonts w:hint="eastAsia"/>
        </w:rPr>
        <w:t>Трудовым</w:t>
      </w:r>
      <w:r w:rsidRPr="00EF1930">
        <w:t xml:space="preserve"> </w:t>
      </w:r>
      <w:r w:rsidRPr="00EF1930">
        <w:rPr>
          <w:rFonts w:hint="eastAsia"/>
        </w:rPr>
        <w:t>Кодексом</w:t>
      </w:r>
      <w:r w:rsidRPr="00EF1930">
        <w:t xml:space="preserve"> </w:t>
      </w:r>
      <w:r w:rsidRPr="00EF1930">
        <w:rPr>
          <w:rFonts w:hint="eastAsia"/>
        </w:rPr>
        <w:t>Российской</w:t>
      </w:r>
      <w:r w:rsidRPr="00EF1930">
        <w:t xml:space="preserve"> </w:t>
      </w:r>
      <w:r w:rsidRPr="00EF1930">
        <w:rPr>
          <w:rFonts w:hint="eastAsia"/>
        </w:rPr>
        <w:t>Федерации</w:t>
      </w:r>
      <w:r w:rsidRPr="00EF1930">
        <w:t xml:space="preserve">, </w:t>
      </w:r>
      <w:r w:rsidRPr="00EF1930">
        <w:rPr>
          <w:rFonts w:hint="eastAsia"/>
        </w:rPr>
        <w:t>Федеральным</w:t>
      </w:r>
      <w:r w:rsidRPr="00EF1930">
        <w:t xml:space="preserve"> </w:t>
      </w:r>
      <w:r w:rsidRPr="00EF1930">
        <w:rPr>
          <w:rFonts w:hint="eastAsia"/>
        </w:rPr>
        <w:t>Законом</w:t>
      </w:r>
      <w:r w:rsidRPr="00EF1930">
        <w:t xml:space="preserve"> </w:t>
      </w:r>
      <w:r w:rsidRPr="00EF1930">
        <w:rPr>
          <w:rFonts w:hint="eastAsia"/>
        </w:rPr>
        <w:t>от</w:t>
      </w:r>
      <w:r w:rsidRPr="00EF1930">
        <w:t xml:space="preserve"> 29.12.2012 (</w:t>
      </w:r>
      <w:r w:rsidRPr="00EF1930">
        <w:rPr>
          <w:rFonts w:hint="eastAsia"/>
        </w:rPr>
        <w:t>ред</w:t>
      </w:r>
      <w:r w:rsidRPr="00EF1930">
        <w:t xml:space="preserve">. </w:t>
      </w:r>
      <w:r w:rsidRPr="00EF1930">
        <w:rPr>
          <w:rFonts w:hint="eastAsia"/>
        </w:rPr>
        <w:t>от</w:t>
      </w:r>
      <w:r w:rsidRPr="00EF1930">
        <w:t xml:space="preserve"> 23.07.2013) </w:t>
      </w:r>
      <w:r w:rsidRPr="00EF1930">
        <w:rPr>
          <w:rFonts w:hint="eastAsia"/>
        </w:rPr>
        <w:t>№</w:t>
      </w:r>
      <w:r w:rsidRPr="00EF1930">
        <w:t xml:space="preserve"> 273-</w:t>
      </w:r>
      <w:r w:rsidRPr="00EF1930">
        <w:rPr>
          <w:rFonts w:hint="eastAsia"/>
        </w:rPr>
        <w:t>ФЭ</w:t>
      </w:r>
      <w:r w:rsidRPr="00EF1930">
        <w:t xml:space="preserve"> </w:t>
      </w:r>
      <w:r w:rsidRPr="00EF1930">
        <w:rPr>
          <w:rFonts w:hint="eastAsia"/>
        </w:rPr>
        <w:t>«Об</w:t>
      </w:r>
      <w:r w:rsidRPr="00EF1930">
        <w:t xml:space="preserve"> </w:t>
      </w:r>
      <w:r w:rsidRPr="00EF1930">
        <w:rPr>
          <w:rFonts w:hint="eastAsia"/>
        </w:rPr>
        <w:t>образовании</w:t>
      </w:r>
      <w:r w:rsidRPr="00EF1930">
        <w:t xml:space="preserve"> </w:t>
      </w:r>
      <w:r w:rsidRPr="00EF1930">
        <w:rPr>
          <w:rFonts w:hint="eastAsia"/>
        </w:rPr>
        <w:t>в</w:t>
      </w:r>
      <w:r w:rsidRPr="00EF1930">
        <w:t xml:space="preserve"> </w:t>
      </w:r>
      <w:r w:rsidRPr="00EF1930">
        <w:rPr>
          <w:rFonts w:hint="eastAsia"/>
        </w:rPr>
        <w:t>Российской</w:t>
      </w:r>
      <w:r w:rsidRPr="00EF1930">
        <w:t xml:space="preserve"> </w:t>
      </w:r>
      <w:r w:rsidRPr="00EF1930">
        <w:rPr>
          <w:rFonts w:hint="eastAsia"/>
        </w:rPr>
        <w:t>Федерации»</w:t>
      </w:r>
      <w:r w:rsidRPr="00EF1930">
        <w:t xml:space="preserve">, </w:t>
      </w:r>
      <w:r w:rsidRPr="00EF1930">
        <w:rPr>
          <w:rFonts w:hint="eastAsia"/>
        </w:rPr>
        <w:t>нормативно</w:t>
      </w:r>
      <w:r w:rsidRPr="00EF1930">
        <w:t>-</w:t>
      </w:r>
      <w:r w:rsidRPr="00EF1930">
        <w:rPr>
          <w:rFonts w:hint="eastAsia"/>
        </w:rPr>
        <w:t>правовыми</w:t>
      </w:r>
      <w:r w:rsidRPr="00EF1930">
        <w:t xml:space="preserve"> </w:t>
      </w:r>
      <w:r w:rsidRPr="00EF1930">
        <w:rPr>
          <w:rFonts w:hint="eastAsia"/>
        </w:rPr>
        <w:t>актами</w:t>
      </w:r>
      <w:r w:rsidRPr="00EF1930">
        <w:t xml:space="preserve">, </w:t>
      </w:r>
      <w:r w:rsidRPr="00EF1930">
        <w:rPr>
          <w:rFonts w:hint="eastAsia"/>
        </w:rPr>
        <w:t>действующими</w:t>
      </w:r>
      <w:r w:rsidRPr="00EF1930">
        <w:t xml:space="preserve"> </w:t>
      </w:r>
      <w:r w:rsidRPr="00EF1930">
        <w:rPr>
          <w:rFonts w:hint="eastAsia"/>
        </w:rPr>
        <w:t>на</w:t>
      </w:r>
      <w:r w:rsidRPr="00EF1930">
        <w:t xml:space="preserve"> </w:t>
      </w:r>
      <w:r w:rsidRPr="00EF1930">
        <w:rPr>
          <w:rFonts w:hint="eastAsia"/>
        </w:rPr>
        <w:t>территории</w:t>
      </w:r>
      <w:r w:rsidRPr="00EF1930">
        <w:t xml:space="preserve"> </w:t>
      </w:r>
      <w:r w:rsidRPr="00EF1930">
        <w:rPr>
          <w:rFonts w:hint="eastAsia"/>
        </w:rPr>
        <w:t>Российской</w:t>
      </w:r>
      <w:r w:rsidRPr="00EF1930">
        <w:t xml:space="preserve"> </w:t>
      </w:r>
      <w:r w:rsidRPr="00EF1930">
        <w:rPr>
          <w:rFonts w:hint="eastAsia"/>
        </w:rPr>
        <w:t>Федерации</w:t>
      </w:r>
      <w:r w:rsidRPr="00EF1930">
        <w:t>.</w:t>
      </w:r>
    </w:p>
    <w:p w:rsidR="00EF1930" w:rsidRPr="00EF1930" w:rsidRDefault="00EF1930" w:rsidP="00EF1930">
      <w:pPr>
        <w:tabs>
          <w:tab w:val="left" w:pos="642"/>
        </w:tabs>
        <w:outlineLvl w:val="0"/>
        <w:rPr>
          <w:b/>
        </w:rPr>
      </w:pPr>
      <w:bookmarkStart w:id="4" w:name="bookmark31"/>
      <w:r w:rsidRPr="00EF1930">
        <w:rPr>
          <w:b/>
        </w:rPr>
        <w:t>2.</w:t>
      </w:r>
      <w:r w:rsidRPr="00EF1930">
        <w:rPr>
          <w:b/>
        </w:rPr>
        <w:tab/>
      </w:r>
      <w:r w:rsidRPr="00EF1930">
        <w:rPr>
          <w:rFonts w:hint="eastAsia"/>
          <w:b/>
        </w:rPr>
        <w:t>Основные</w:t>
      </w:r>
      <w:r w:rsidRPr="00EF1930">
        <w:rPr>
          <w:b/>
        </w:rPr>
        <w:t xml:space="preserve"> </w:t>
      </w:r>
      <w:r w:rsidRPr="00EF1930">
        <w:rPr>
          <w:rFonts w:hint="eastAsia"/>
          <w:b/>
        </w:rPr>
        <w:t>понятия</w:t>
      </w:r>
      <w:bookmarkEnd w:id="4"/>
    </w:p>
    <w:p w:rsidR="00EF1930" w:rsidRPr="00EF1930" w:rsidRDefault="00EF1930" w:rsidP="00EF1930">
      <w:r w:rsidRPr="00EF1930">
        <w:rPr>
          <w:rFonts w:hint="eastAsia"/>
        </w:rPr>
        <w:t>В</w:t>
      </w:r>
      <w:r w:rsidRPr="00EF1930">
        <w:t xml:space="preserve"> </w:t>
      </w:r>
      <w:r w:rsidRPr="00EF1930">
        <w:rPr>
          <w:rFonts w:hint="eastAsia"/>
        </w:rPr>
        <w:t>Положении</w:t>
      </w:r>
      <w:r w:rsidRPr="00EF1930">
        <w:t xml:space="preserve"> </w:t>
      </w:r>
      <w:r w:rsidRPr="00EF1930">
        <w:rPr>
          <w:rFonts w:hint="eastAsia"/>
        </w:rPr>
        <w:t>используются</w:t>
      </w:r>
      <w:r w:rsidRPr="00EF1930">
        <w:t xml:space="preserve"> </w:t>
      </w:r>
      <w:r w:rsidRPr="00EF1930">
        <w:rPr>
          <w:rFonts w:hint="eastAsia"/>
        </w:rPr>
        <w:t>следующие</w:t>
      </w:r>
      <w:r w:rsidRPr="00EF1930">
        <w:t xml:space="preserve"> </w:t>
      </w:r>
      <w:r w:rsidRPr="00EF1930">
        <w:rPr>
          <w:rFonts w:hint="eastAsia"/>
        </w:rPr>
        <w:t>понятия</w:t>
      </w:r>
      <w:r w:rsidRPr="00EF1930">
        <w:t>:</w:t>
      </w:r>
    </w:p>
    <w:p w:rsidR="00EF1930" w:rsidRDefault="00EF1930" w:rsidP="00EF1930">
      <w:pPr>
        <w:tabs>
          <w:tab w:val="left" w:pos="771"/>
        </w:tabs>
      </w:pPr>
      <w:r w:rsidRPr="00EF1930">
        <w:t>2.1.</w:t>
      </w:r>
      <w:r w:rsidRPr="00EF1930">
        <w:tab/>
      </w:r>
      <w:r w:rsidRPr="00EF1930">
        <w:rPr>
          <w:rFonts w:hint="eastAsia"/>
        </w:rPr>
        <w:t>Оператор</w:t>
      </w:r>
      <w:r w:rsidRPr="00EF1930">
        <w:t xml:space="preserve"> </w:t>
      </w:r>
      <w:r w:rsidRPr="00EF1930">
        <w:rPr>
          <w:rFonts w:hint="eastAsia"/>
        </w:rPr>
        <w:t>персональных</w:t>
      </w:r>
      <w:r w:rsidRPr="00EF1930">
        <w:t xml:space="preserve"> </w:t>
      </w:r>
      <w:r w:rsidRPr="00EF1930">
        <w:rPr>
          <w:rFonts w:hint="eastAsia"/>
        </w:rPr>
        <w:t>данных</w:t>
      </w:r>
      <w:r w:rsidRPr="00EF1930">
        <w:t xml:space="preserve"> (</w:t>
      </w:r>
      <w:r w:rsidRPr="00EF1930">
        <w:rPr>
          <w:rFonts w:hint="eastAsia"/>
        </w:rPr>
        <w:t>далее</w:t>
      </w:r>
      <w:r w:rsidRPr="00EF1930">
        <w:t xml:space="preserve"> </w:t>
      </w:r>
      <w:r w:rsidRPr="00EF1930">
        <w:rPr>
          <w:rFonts w:hint="eastAsia"/>
        </w:rPr>
        <w:t>оператор</w:t>
      </w:r>
      <w:r w:rsidRPr="00EF1930">
        <w:t xml:space="preserve">) - </w:t>
      </w:r>
      <w:r w:rsidRPr="00EF1930">
        <w:rPr>
          <w:rFonts w:hint="eastAsia"/>
        </w:rPr>
        <w:t>государственный</w:t>
      </w:r>
      <w:r w:rsidRPr="00EF1930">
        <w:t xml:space="preserve"> </w:t>
      </w:r>
      <w:r w:rsidRPr="00EF1930">
        <w:rPr>
          <w:rFonts w:hint="eastAsia"/>
        </w:rPr>
        <w:t>орган</w:t>
      </w:r>
      <w:r w:rsidRPr="00EF1930">
        <w:t xml:space="preserve">, </w:t>
      </w:r>
      <w:r w:rsidRPr="00EF1930">
        <w:rPr>
          <w:rFonts w:hint="eastAsia"/>
        </w:rPr>
        <w:t>муниципальный</w:t>
      </w:r>
      <w:r w:rsidRPr="00EF1930">
        <w:t xml:space="preserve"> </w:t>
      </w:r>
      <w:r w:rsidRPr="00EF1930">
        <w:rPr>
          <w:rFonts w:hint="eastAsia"/>
        </w:rPr>
        <w:t>орган</w:t>
      </w:r>
      <w:r w:rsidRPr="00EF1930">
        <w:t xml:space="preserve">, </w:t>
      </w:r>
      <w:r w:rsidRPr="00EF1930">
        <w:rPr>
          <w:rFonts w:hint="eastAsia"/>
        </w:rPr>
        <w:t>юридическое</w:t>
      </w:r>
      <w:r w:rsidRPr="00EF1930">
        <w:t xml:space="preserve"> </w:t>
      </w:r>
      <w:r w:rsidRPr="00EF1930">
        <w:rPr>
          <w:rFonts w:hint="eastAsia"/>
        </w:rPr>
        <w:t>или</w:t>
      </w:r>
      <w:r w:rsidRPr="00EF1930">
        <w:t xml:space="preserve"> </w:t>
      </w:r>
      <w:r w:rsidRPr="00EF1930">
        <w:rPr>
          <w:rFonts w:hint="eastAsia"/>
        </w:rPr>
        <w:t>физическое</w:t>
      </w:r>
      <w:r w:rsidRPr="00EF1930">
        <w:t xml:space="preserve"> </w:t>
      </w:r>
      <w:r w:rsidRPr="00EF1930">
        <w:rPr>
          <w:rFonts w:hint="eastAsia"/>
        </w:rPr>
        <w:t>лицо</w:t>
      </w:r>
      <w:r w:rsidRPr="00EF1930">
        <w:t xml:space="preserve">, </w:t>
      </w:r>
      <w:r w:rsidRPr="00EF1930">
        <w:rPr>
          <w:rFonts w:hint="eastAsia"/>
        </w:rPr>
        <w:t>организующие</w:t>
      </w:r>
      <w:r w:rsidRPr="00EF1930">
        <w:t xml:space="preserve"> </w:t>
      </w:r>
      <w:r w:rsidRPr="00EF1930">
        <w:rPr>
          <w:rFonts w:hint="eastAsia"/>
        </w:rPr>
        <w:t>и</w:t>
      </w:r>
      <w:r w:rsidRPr="00EF1930">
        <w:t xml:space="preserve"> (</w:t>
      </w:r>
      <w:r w:rsidRPr="00EF1930">
        <w:rPr>
          <w:rFonts w:hint="eastAsia"/>
        </w:rPr>
        <w:t>или</w:t>
      </w:r>
      <w:r w:rsidRPr="00EF1930">
        <w:t xml:space="preserve">) </w:t>
      </w:r>
      <w:r w:rsidRPr="00EF1930">
        <w:rPr>
          <w:rFonts w:hint="eastAsia"/>
        </w:rPr>
        <w:t>осуществляющие</w:t>
      </w:r>
      <w:r w:rsidRPr="00EF1930">
        <w:t xml:space="preserve"> </w:t>
      </w:r>
      <w:r w:rsidRPr="00EF1930">
        <w:rPr>
          <w:rFonts w:hint="eastAsia"/>
        </w:rPr>
        <w:t>обработку</w:t>
      </w:r>
      <w:r w:rsidRPr="00EF1930">
        <w:t xml:space="preserve"> </w:t>
      </w:r>
      <w:r w:rsidRPr="00EF1930">
        <w:rPr>
          <w:rFonts w:hint="eastAsia"/>
        </w:rPr>
        <w:t>персональных</w:t>
      </w:r>
      <w:r w:rsidRPr="00EF1930">
        <w:t xml:space="preserve"> </w:t>
      </w:r>
      <w:r w:rsidRPr="00EF1930">
        <w:rPr>
          <w:rFonts w:hint="eastAsia"/>
        </w:rPr>
        <w:t>данных</w:t>
      </w:r>
      <w:r w:rsidRPr="00EF1930">
        <w:t xml:space="preserve">, </w:t>
      </w:r>
      <w:r w:rsidRPr="00EF1930">
        <w:rPr>
          <w:rFonts w:hint="eastAsia"/>
        </w:rPr>
        <w:t>а</w:t>
      </w:r>
      <w:r w:rsidRPr="00EF1930">
        <w:t xml:space="preserve"> </w:t>
      </w:r>
      <w:r w:rsidRPr="00EF1930">
        <w:rPr>
          <w:rFonts w:hint="eastAsia"/>
        </w:rPr>
        <w:t>также</w:t>
      </w:r>
      <w:r w:rsidRPr="00EF1930">
        <w:t xml:space="preserve"> </w:t>
      </w:r>
      <w:r w:rsidRPr="00EF1930">
        <w:rPr>
          <w:rFonts w:hint="eastAsia"/>
        </w:rPr>
        <w:t>определяющие</w:t>
      </w:r>
      <w:r w:rsidRPr="00EF1930">
        <w:t xml:space="preserve"> </w:t>
      </w:r>
      <w:r w:rsidRPr="00EF1930">
        <w:rPr>
          <w:rFonts w:hint="eastAsia"/>
        </w:rPr>
        <w:t>цели</w:t>
      </w:r>
      <w:r w:rsidRPr="00EF1930">
        <w:t xml:space="preserve"> </w:t>
      </w:r>
      <w:r w:rsidRPr="00EF1930">
        <w:rPr>
          <w:rFonts w:hint="eastAsia"/>
        </w:rPr>
        <w:t>и</w:t>
      </w:r>
      <w:r w:rsidRPr="00EF1930">
        <w:t xml:space="preserve"> </w:t>
      </w:r>
      <w:r w:rsidRPr="00EF1930">
        <w:rPr>
          <w:rFonts w:hint="eastAsia"/>
        </w:rPr>
        <w:t>содержание</w:t>
      </w:r>
      <w:r w:rsidRPr="00EF1930">
        <w:t xml:space="preserve"> </w:t>
      </w:r>
      <w:r w:rsidRPr="00EF1930">
        <w:rPr>
          <w:rFonts w:hint="eastAsia"/>
        </w:rPr>
        <w:t>обработки</w:t>
      </w:r>
      <w:r w:rsidRPr="00EF1930">
        <w:t xml:space="preserve"> </w:t>
      </w:r>
      <w:r w:rsidRPr="00EF1930">
        <w:rPr>
          <w:rFonts w:hint="eastAsia"/>
        </w:rPr>
        <w:t>персональных</w:t>
      </w:r>
      <w:r w:rsidRPr="00EF1930">
        <w:t xml:space="preserve"> </w:t>
      </w:r>
      <w:r w:rsidRPr="00EF1930">
        <w:rPr>
          <w:rFonts w:hint="eastAsia"/>
        </w:rPr>
        <w:t>данных</w:t>
      </w:r>
      <w:r w:rsidRPr="00EF1930">
        <w:t xml:space="preserve">. </w:t>
      </w:r>
      <w:r w:rsidRPr="00EF1930">
        <w:rPr>
          <w:rFonts w:hint="eastAsia"/>
        </w:rPr>
        <w:t>В</w:t>
      </w:r>
      <w:r w:rsidRPr="00EF1930">
        <w:t xml:space="preserve"> </w:t>
      </w:r>
      <w:r w:rsidRPr="00EF1930">
        <w:rPr>
          <w:rFonts w:hint="eastAsia"/>
        </w:rPr>
        <w:t>рамках</w:t>
      </w:r>
      <w:r w:rsidRPr="00EF1930">
        <w:t xml:space="preserve"> </w:t>
      </w:r>
      <w:r w:rsidRPr="00EF1930">
        <w:rPr>
          <w:rFonts w:hint="eastAsia"/>
        </w:rPr>
        <w:t>Положения</w:t>
      </w:r>
      <w:r w:rsidRPr="00EF1930">
        <w:t xml:space="preserve"> </w:t>
      </w:r>
      <w:r w:rsidRPr="00EF1930">
        <w:rPr>
          <w:rFonts w:hint="eastAsia"/>
        </w:rPr>
        <w:t>оператором</w:t>
      </w:r>
      <w:r w:rsidRPr="00EF1930">
        <w:t xml:space="preserve"> </w:t>
      </w:r>
      <w:r w:rsidRPr="00EF1930">
        <w:rPr>
          <w:rFonts w:hint="eastAsia"/>
        </w:rPr>
        <w:t>является</w:t>
      </w:r>
      <w:r w:rsidRPr="00EF1930">
        <w:t xml:space="preserve"> - </w:t>
      </w:r>
      <w:r w:rsidRPr="00EF1930">
        <w:rPr>
          <w:rFonts w:hint="eastAsia"/>
        </w:rPr>
        <w:t>МБОУ</w:t>
      </w:r>
      <w:r w:rsidRPr="00EF1930">
        <w:t xml:space="preserve"> </w:t>
      </w:r>
      <w:r w:rsidRPr="00EF1930">
        <w:rPr>
          <w:rFonts w:hint="eastAsia"/>
        </w:rPr>
        <w:t>«</w:t>
      </w:r>
      <w:r>
        <w:rPr>
          <w:lang w:val="en-US"/>
        </w:rPr>
        <w:t>C</w:t>
      </w:r>
      <w:r w:rsidRPr="00EF1930">
        <w:rPr>
          <w:rFonts w:hint="eastAsia"/>
        </w:rPr>
        <w:t>ОШ</w:t>
      </w:r>
      <w:r w:rsidRPr="00EF1930">
        <w:t xml:space="preserve"> </w:t>
      </w:r>
      <w:proofErr w:type="spellStart"/>
      <w:r w:rsidRPr="00EF1930">
        <w:rPr>
          <w:rFonts w:hint="eastAsia"/>
        </w:rPr>
        <w:t>с</w:t>
      </w:r>
      <w:r w:rsidRPr="00EF1930">
        <w:t>.</w:t>
      </w:r>
      <w:r>
        <w:t>Шняево</w:t>
      </w:r>
      <w:proofErr w:type="spellEnd"/>
      <w:r w:rsidRPr="00EF1930">
        <w:rPr>
          <w:rFonts w:hint="eastAsia"/>
        </w:rPr>
        <w:t>»</w:t>
      </w:r>
      <w:r w:rsidRPr="00EF1930">
        <w:t xml:space="preserve"> </w:t>
      </w:r>
    </w:p>
    <w:p w:rsidR="00EF1930" w:rsidRPr="00EF1930" w:rsidRDefault="00EF1930" w:rsidP="00EF1930">
      <w:pPr>
        <w:tabs>
          <w:tab w:val="left" w:pos="771"/>
        </w:tabs>
      </w:pPr>
      <w:r w:rsidRPr="00EF1930">
        <w:t>2.2.</w:t>
      </w:r>
      <w:r w:rsidRPr="00EF1930">
        <w:tab/>
      </w:r>
      <w:r w:rsidRPr="00EF1930">
        <w:rPr>
          <w:rFonts w:hint="eastAsia"/>
        </w:rPr>
        <w:t>Персональные</w:t>
      </w:r>
      <w:r w:rsidRPr="00EF1930">
        <w:t xml:space="preserve"> </w:t>
      </w:r>
      <w:r w:rsidRPr="00EF1930">
        <w:rPr>
          <w:rFonts w:hint="eastAsia"/>
        </w:rPr>
        <w:t>данные</w:t>
      </w:r>
      <w:r w:rsidRPr="00EF1930">
        <w:t xml:space="preserve"> - </w:t>
      </w:r>
      <w:r w:rsidRPr="00EF1930">
        <w:rPr>
          <w:rFonts w:hint="eastAsia"/>
        </w:rPr>
        <w:t>любая</w:t>
      </w:r>
      <w:r w:rsidRPr="00EF1930">
        <w:t xml:space="preserve"> </w:t>
      </w:r>
      <w:r w:rsidRPr="00EF1930">
        <w:rPr>
          <w:rFonts w:hint="eastAsia"/>
        </w:rPr>
        <w:t>информация</w:t>
      </w:r>
      <w:r w:rsidRPr="00EF1930">
        <w:t xml:space="preserve">, </w:t>
      </w:r>
      <w:r w:rsidRPr="00EF1930">
        <w:rPr>
          <w:rFonts w:hint="eastAsia"/>
        </w:rPr>
        <w:t>относящаяся</w:t>
      </w:r>
      <w:r w:rsidRPr="00EF1930">
        <w:t xml:space="preserve"> </w:t>
      </w:r>
      <w:r w:rsidRPr="00EF1930">
        <w:rPr>
          <w:rFonts w:hint="eastAsia"/>
        </w:rPr>
        <w:t>к</w:t>
      </w:r>
      <w:r w:rsidRPr="00EF1930">
        <w:t xml:space="preserve"> </w:t>
      </w:r>
      <w:r w:rsidRPr="00EF1930">
        <w:rPr>
          <w:rFonts w:hint="eastAsia"/>
        </w:rPr>
        <w:t>определенному</w:t>
      </w:r>
      <w:r w:rsidRPr="00EF1930">
        <w:t xml:space="preserve"> </w:t>
      </w:r>
      <w:r w:rsidRPr="00EF1930">
        <w:rPr>
          <w:rFonts w:hint="eastAsia"/>
        </w:rPr>
        <w:t>или</w:t>
      </w:r>
      <w:r w:rsidRPr="00EF1930">
        <w:t xml:space="preserve"> </w:t>
      </w:r>
      <w:r w:rsidRPr="00EF1930">
        <w:rPr>
          <w:rFonts w:hint="eastAsia"/>
        </w:rPr>
        <w:t>определяемому</w:t>
      </w:r>
      <w:r w:rsidRPr="00EF1930">
        <w:t xml:space="preserve"> </w:t>
      </w:r>
      <w:r w:rsidRPr="00EF1930">
        <w:rPr>
          <w:rFonts w:hint="eastAsia"/>
        </w:rPr>
        <w:t>на</w:t>
      </w:r>
      <w:r w:rsidRPr="00EF1930">
        <w:t xml:space="preserve"> </w:t>
      </w:r>
      <w:r w:rsidRPr="00EF1930">
        <w:rPr>
          <w:rFonts w:hint="eastAsia"/>
        </w:rPr>
        <w:t>основании</w:t>
      </w:r>
      <w:r w:rsidRPr="00EF1930">
        <w:t xml:space="preserve"> </w:t>
      </w:r>
      <w:r w:rsidRPr="00EF1930">
        <w:rPr>
          <w:rFonts w:hint="eastAsia"/>
        </w:rPr>
        <w:t>такой</w:t>
      </w:r>
      <w:r w:rsidRPr="00EF1930">
        <w:t xml:space="preserve"> </w:t>
      </w:r>
      <w:r w:rsidRPr="00EF1930">
        <w:rPr>
          <w:rFonts w:hint="eastAsia"/>
        </w:rPr>
        <w:t>информации</w:t>
      </w:r>
      <w:r w:rsidRPr="00EF1930">
        <w:t xml:space="preserve"> </w:t>
      </w:r>
      <w:r w:rsidRPr="00EF1930">
        <w:rPr>
          <w:rFonts w:hint="eastAsia"/>
        </w:rPr>
        <w:t>физическому</w:t>
      </w:r>
      <w:r w:rsidRPr="00EF1930">
        <w:t xml:space="preserve"> </w:t>
      </w:r>
      <w:r w:rsidRPr="00EF1930">
        <w:rPr>
          <w:rFonts w:hint="eastAsia"/>
        </w:rPr>
        <w:t>лицу</w:t>
      </w:r>
      <w:r w:rsidRPr="00EF1930">
        <w:t xml:space="preserve"> (</w:t>
      </w:r>
      <w:r w:rsidRPr="00EF1930">
        <w:rPr>
          <w:rFonts w:hint="eastAsia"/>
        </w:rPr>
        <w:t>субъекту</w:t>
      </w:r>
      <w:r w:rsidRPr="00EF1930">
        <w:t xml:space="preserve"> </w:t>
      </w:r>
      <w:r w:rsidRPr="00EF1930">
        <w:rPr>
          <w:rFonts w:hint="eastAsia"/>
        </w:rPr>
        <w:t>персональных</w:t>
      </w:r>
      <w:r w:rsidRPr="00EF1930">
        <w:t xml:space="preserve"> </w:t>
      </w:r>
      <w:r w:rsidRPr="00EF1930">
        <w:rPr>
          <w:rFonts w:hint="eastAsia"/>
        </w:rPr>
        <w:t>данных</w:t>
      </w:r>
      <w:r w:rsidRPr="00EF1930">
        <w:t xml:space="preserve">), </w:t>
      </w:r>
      <w:r w:rsidRPr="00EF1930">
        <w:rPr>
          <w:rFonts w:hint="eastAsia"/>
        </w:rPr>
        <w:t>в</w:t>
      </w:r>
      <w:r w:rsidRPr="00EF1930">
        <w:t xml:space="preserve"> </w:t>
      </w:r>
      <w:r w:rsidRPr="00EF1930">
        <w:rPr>
          <w:rFonts w:hint="eastAsia"/>
        </w:rPr>
        <w:t>том</w:t>
      </w:r>
      <w:r w:rsidRPr="00EF1930">
        <w:t xml:space="preserve"> </w:t>
      </w:r>
      <w:r w:rsidRPr="00EF1930">
        <w:rPr>
          <w:rFonts w:hint="eastAsia"/>
        </w:rPr>
        <w:t>числе</w:t>
      </w:r>
      <w:r w:rsidRPr="00EF1930">
        <w:t xml:space="preserve"> </w:t>
      </w:r>
      <w:r w:rsidRPr="00EF1930">
        <w:rPr>
          <w:rFonts w:hint="eastAsia"/>
        </w:rPr>
        <w:t>его</w:t>
      </w:r>
      <w:r w:rsidRPr="00EF1930">
        <w:t xml:space="preserve"> </w:t>
      </w:r>
      <w:r w:rsidRPr="00EF1930">
        <w:rPr>
          <w:rFonts w:hint="eastAsia"/>
        </w:rPr>
        <w:t>фамилия</w:t>
      </w:r>
      <w:r w:rsidRPr="00EF1930">
        <w:t xml:space="preserve">, </w:t>
      </w:r>
      <w:r w:rsidRPr="00EF1930">
        <w:rPr>
          <w:rFonts w:hint="eastAsia"/>
        </w:rPr>
        <w:t>имя</w:t>
      </w:r>
      <w:r w:rsidRPr="00EF1930">
        <w:t xml:space="preserve">, </w:t>
      </w:r>
      <w:r w:rsidRPr="00EF1930">
        <w:rPr>
          <w:rFonts w:hint="eastAsia"/>
        </w:rPr>
        <w:t>отчество</w:t>
      </w:r>
      <w:r w:rsidRPr="00EF1930">
        <w:t xml:space="preserve">, </w:t>
      </w:r>
      <w:r w:rsidRPr="00EF1930">
        <w:rPr>
          <w:rFonts w:hint="eastAsia"/>
        </w:rPr>
        <w:t>год</w:t>
      </w:r>
      <w:r w:rsidRPr="00EF1930">
        <w:t xml:space="preserve">, </w:t>
      </w:r>
      <w:r w:rsidRPr="00EF1930">
        <w:rPr>
          <w:rFonts w:hint="eastAsia"/>
        </w:rPr>
        <w:t>месяц</w:t>
      </w:r>
      <w:r w:rsidRPr="00EF1930">
        <w:t xml:space="preserve">, </w:t>
      </w:r>
      <w:r w:rsidRPr="00EF1930">
        <w:rPr>
          <w:rFonts w:hint="eastAsia"/>
        </w:rPr>
        <w:t>дата</w:t>
      </w:r>
      <w:r w:rsidRPr="00EF1930">
        <w:t xml:space="preserve"> </w:t>
      </w:r>
      <w:r w:rsidRPr="00EF1930">
        <w:rPr>
          <w:rFonts w:hint="eastAsia"/>
        </w:rPr>
        <w:t>и</w:t>
      </w:r>
      <w:r w:rsidRPr="00EF1930">
        <w:t xml:space="preserve"> </w:t>
      </w:r>
      <w:r w:rsidRPr="00EF1930">
        <w:rPr>
          <w:rFonts w:hint="eastAsia"/>
        </w:rPr>
        <w:t>место</w:t>
      </w:r>
      <w:r w:rsidRPr="00EF1930">
        <w:t xml:space="preserve"> </w:t>
      </w:r>
      <w:r w:rsidRPr="00EF1930">
        <w:rPr>
          <w:rFonts w:hint="eastAsia"/>
        </w:rPr>
        <w:t>рождения</w:t>
      </w:r>
      <w:r w:rsidRPr="00EF1930">
        <w:t xml:space="preserve">, </w:t>
      </w:r>
      <w:r w:rsidRPr="00EF1930">
        <w:rPr>
          <w:rFonts w:hint="eastAsia"/>
        </w:rPr>
        <w:t>адрес</w:t>
      </w:r>
      <w:r w:rsidRPr="00EF1930">
        <w:t xml:space="preserve">, </w:t>
      </w:r>
      <w:r w:rsidRPr="00EF1930">
        <w:rPr>
          <w:rFonts w:hint="eastAsia"/>
        </w:rPr>
        <w:t>семейное</w:t>
      </w:r>
      <w:r w:rsidRPr="00EF1930">
        <w:t xml:space="preserve">, </w:t>
      </w:r>
      <w:r w:rsidRPr="00EF1930">
        <w:rPr>
          <w:rFonts w:hint="eastAsia"/>
        </w:rPr>
        <w:t>социальное</w:t>
      </w:r>
      <w:r w:rsidRPr="00EF1930">
        <w:t xml:space="preserve">, </w:t>
      </w:r>
      <w:r w:rsidRPr="00EF1930">
        <w:rPr>
          <w:rFonts w:hint="eastAsia"/>
        </w:rPr>
        <w:t>имущественное</w:t>
      </w:r>
      <w:r w:rsidRPr="00EF1930">
        <w:t xml:space="preserve"> </w:t>
      </w:r>
      <w:r w:rsidRPr="00EF1930">
        <w:rPr>
          <w:rFonts w:hint="eastAsia"/>
        </w:rPr>
        <w:t>положение</w:t>
      </w:r>
      <w:r w:rsidRPr="00EF1930">
        <w:t xml:space="preserve">, </w:t>
      </w:r>
      <w:r w:rsidRPr="00EF1930">
        <w:rPr>
          <w:rFonts w:hint="eastAsia"/>
        </w:rPr>
        <w:t>образование</w:t>
      </w:r>
      <w:r w:rsidRPr="00EF1930">
        <w:t xml:space="preserve">, </w:t>
      </w:r>
      <w:r w:rsidRPr="00EF1930">
        <w:rPr>
          <w:rFonts w:hint="eastAsia"/>
        </w:rPr>
        <w:t>профессия</w:t>
      </w:r>
      <w:r w:rsidRPr="00EF1930">
        <w:t xml:space="preserve">, </w:t>
      </w:r>
      <w:r w:rsidRPr="00EF1930">
        <w:rPr>
          <w:rFonts w:hint="eastAsia"/>
        </w:rPr>
        <w:t>доходы</w:t>
      </w:r>
      <w:r w:rsidRPr="00EF1930">
        <w:t xml:space="preserve">, </w:t>
      </w:r>
      <w:r w:rsidRPr="00EF1930">
        <w:rPr>
          <w:rFonts w:hint="eastAsia"/>
        </w:rPr>
        <w:t>другая</w:t>
      </w:r>
      <w:r w:rsidRPr="00EF1930">
        <w:t xml:space="preserve"> </w:t>
      </w:r>
      <w:r w:rsidRPr="00EF1930">
        <w:rPr>
          <w:rFonts w:hint="eastAsia"/>
        </w:rPr>
        <w:t>информация</w:t>
      </w:r>
      <w:r w:rsidRPr="00EF1930">
        <w:t>.</w:t>
      </w:r>
    </w:p>
    <w:p w:rsidR="00EF1930" w:rsidRPr="00EF1930" w:rsidRDefault="00EF1930" w:rsidP="00EF1930">
      <w:pPr>
        <w:tabs>
          <w:tab w:val="left" w:pos="771"/>
        </w:tabs>
      </w:pPr>
      <w:r w:rsidRPr="00EF1930">
        <w:t>2.3.</w:t>
      </w:r>
      <w:r w:rsidRPr="00EF1930">
        <w:tab/>
      </w:r>
      <w:r w:rsidRPr="00EF1930">
        <w:rPr>
          <w:rFonts w:hint="eastAsia"/>
        </w:rPr>
        <w:t>Обработка</w:t>
      </w:r>
      <w:r w:rsidRPr="00EF1930">
        <w:t xml:space="preserve"> </w:t>
      </w:r>
      <w:r w:rsidRPr="00EF1930">
        <w:rPr>
          <w:rFonts w:hint="eastAsia"/>
        </w:rPr>
        <w:t>персональных</w:t>
      </w:r>
      <w:r w:rsidRPr="00EF1930">
        <w:t xml:space="preserve"> </w:t>
      </w:r>
      <w:r w:rsidRPr="00EF1930">
        <w:rPr>
          <w:rFonts w:hint="eastAsia"/>
        </w:rPr>
        <w:t>данных</w:t>
      </w:r>
      <w:r w:rsidRPr="00EF1930">
        <w:t xml:space="preserve"> - </w:t>
      </w:r>
      <w:r w:rsidRPr="00EF1930">
        <w:rPr>
          <w:rFonts w:hint="eastAsia"/>
        </w:rPr>
        <w:t>действия</w:t>
      </w:r>
      <w:r w:rsidRPr="00EF1930">
        <w:t xml:space="preserve"> (</w:t>
      </w:r>
      <w:r w:rsidRPr="00EF1930">
        <w:rPr>
          <w:rFonts w:hint="eastAsia"/>
        </w:rPr>
        <w:t>операции</w:t>
      </w:r>
      <w:r w:rsidRPr="00EF1930">
        <w:t xml:space="preserve">) </w:t>
      </w:r>
      <w:r w:rsidRPr="00EF1930">
        <w:rPr>
          <w:rFonts w:hint="eastAsia"/>
        </w:rPr>
        <w:t>с</w:t>
      </w:r>
      <w:r w:rsidRPr="00EF1930">
        <w:t xml:space="preserve"> </w:t>
      </w:r>
      <w:r w:rsidRPr="00EF1930">
        <w:rPr>
          <w:rFonts w:hint="eastAsia"/>
        </w:rPr>
        <w:t>персональными</w:t>
      </w:r>
      <w:r w:rsidRPr="00EF1930">
        <w:t xml:space="preserve"> </w:t>
      </w:r>
      <w:r w:rsidRPr="00EF1930">
        <w:rPr>
          <w:rFonts w:hint="eastAsia"/>
        </w:rPr>
        <w:t>данными</w:t>
      </w:r>
      <w:r w:rsidRPr="00EF1930">
        <w:t xml:space="preserve">, </w:t>
      </w:r>
      <w:r w:rsidRPr="00EF1930">
        <w:rPr>
          <w:rFonts w:hint="eastAsia"/>
        </w:rPr>
        <w:t>включая</w:t>
      </w:r>
      <w:r w:rsidRPr="00EF1930">
        <w:t xml:space="preserve"> </w:t>
      </w:r>
      <w:r w:rsidRPr="00EF1930">
        <w:rPr>
          <w:rFonts w:hint="eastAsia"/>
        </w:rPr>
        <w:t>сбор</w:t>
      </w:r>
      <w:r w:rsidRPr="00EF1930">
        <w:t xml:space="preserve">, </w:t>
      </w:r>
      <w:r w:rsidRPr="00EF1930">
        <w:rPr>
          <w:rFonts w:hint="eastAsia"/>
        </w:rPr>
        <w:t>систематизацию</w:t>
      </w:r>
      <w:r w:rsidRPr="00EF1930">
        <w:t xml:space="preserve">, </w:t>
      </w:r>
      <w:r w:rsidRPr="00EF1930">
        <w:rPr>
          <w:rFonts w:hint="eastAsia"/>
        </w:rPr>
        <w:t>накопление</w:t>
      </w:r>
      <w:r w:rsidRPr="00EF1930">
        <w:t xml:space="preserve">, </w:t>
      </w:r>
      <w:r w:rsidRPr="00EF1930">
        <w:rPr>
          <w:rFonts w:hint="eastAsia"/>
        </w:rPr>
        <w:t>хранение</w:t>
      </w:r>
      <w:r w:rsidRPr="00EF1930">
        <w:t xml:space="preserve">, </w:t>
      </w:r>
      <w:r w:rsidRPr="00EF1930">
        <w:rPr>
          <w:rFonts w:hint="eastAsia"/>
        </w:rPr>
        <w:t>уточнение</w:t>
      </w:r>
      <w:r w:rsidRPr="00EF1930">
        <w:t xml:space="preserve"> (</w:t>
      </w:r>
      <w:r w:rsidRPr="00EF1930">
        <w:rPr>
          <w:rFonts w:hint="eastAsia"/>
        </w:rPr>
        <w:t>обновление</w:t>
      </w:r>
      <w:r w:rsidRPr="00EF1930">
        <w:t xml:space="preserve">, </w:t>
      </w:r>
      <w:r w:rsidRPr="00EF1930">
        <w:rPr>
          <w:rFonts w:hint="eastAsia"/>
        </w:rPr>
        <w:t>изменение</w:t>
      </w:r>
      <w:r w:rsidRPr="00EF1930">
        <w:t xml:space="preserve">), </w:t>
      </w:r>
      <w:r w:rsidRPr="00EF1930">
        <w:rPr>
          <w:rFonts w:hint="eastAsia"/>
        </w:rPr>
        <w:t>использование</w:t>
      </w:r>
      <w:r w:rsidRPr="00EF1930">
        <w:t xml:space="preserve">, </w:t>
      </w:r>
      <w:r w:rsidRPr="00EF1930">
        <w:rPr>
          <w:rFonts w:hint="eastAsia"/>
        </w:rPr>
        <w:t>распространение</w:t>
      </w:r>
      <w:r w:rsidRPr="00EF1930">
        <w:t xml:space="preserve"> (</w:t>
      </w:r>
      <w:r w:rsidRPr="00EF1930">
        <w:rPr>
          <w:rFonts w:hint="eastAsia"/>
        </w:rPr>
        <w:t>в</w:t>
      </w:r>
      <w:r w:rsidRPr="00EF1930">
        <w:t xml:space="preserve"> </w:t>
      </w:r>
      <w:r w:rsidRPr="00EF1930">
        <w:rPr>
          <w:rFonts w:hint="eastAsia"/>
        </w:rPr>
        <w:t>том</w:t>
      </w:r>
      <w:r w:rsidRPr="00EF1930">
        <w:t xml:space="preserve"> </w:t>
      </w:r>
      <w:r w:rsidRPr="00EF1930">
        <w:rPr>
          <w:rFonts w:hint="eastAsia"/>
        </w:rPr>
        <w:t>числе</w:t>
      </w:r>
      <w:r w:rsidRPr="00EF1930">
        <w:t xml:space="preserve"> </w:t>
      </w:r>
      <w:r w:rsidRPr="00EF1930">
        <w:rPr>
          <w:rFonts w:hint="eastAsia"/>
        </w:rPr>
        <w:t>передачу</w:t>
      </w:r>
      <w:r w:rsidRPr="00EF1930">
        <w:t xml:space="preserve">), </w:t>
      </w:r>
      <w:r w:rsidRPr="00EF1930">
        <w:rPr>
          <w:rFonts w:hint="eastAsia"/>
        </w:rPr>
        <w:t>обезличивание</w:t>
      </w:r>
      <w:r w:rsidRPr="00EF1930">
        <w:t xml:space="preserve">, </w:t>
      </w:r>
      <w:r w:rsidRPr="00EF1930">
        <w:rPr>
          <w:rFonts w:hint="eastAsia"/>
        </w:rPr>
        <w:t>блокирование</w:t>
      </w:r>
      <w:r w:rsidRPr="00EF1930">
        <w:t xml:space="preserve">, </w:t>
      </w:r>
      <w:r w:rsidRPr="00EF1930">
        <w:rPr>
          <w:rFonts w:hint="eastAsia"/>
        </w:rPr>
        <w:t>уничтожение</w:t>
      </w:r>
      <w:r w:rsidRPr="00EF1930">
        <w:t xml:space="preserve"> </w:t>
      </w:r>
      <w:r w:rsidRPr="00EF1930">
        <w:rPr>
          <w:rFonts w:hint="eastAsia"/>
        </w:rPr>
        <w:t>персональных</w:t>
      </w:r>
      <w:r w:rsidRPr="00EF1930">
        <w:t xml:space="preserve"> </w:t>
      </w:r>
      <w:r w:rsidRPr="00EF1930">
        <w:rPr>
          <w:rFonts w:hint="eastAsia"/>
        </w:rPr>
        <w:t>данных</w:t>
      </w:r>
      <w:r w:rsidRPr="00EF1930">
        <w:t>.</w:t>
      </w:r>
    </w:p>
    <w:p w:rsidR="00FE49A8" w:rsidRPr="00EF1930" w:rsidRDefault="00FE49A8" w:rsidP="00EF1930">
      <w:pPr>
        <w:pStyle w:val="a7"/>
        <w:numPr>
          <w:ilvl w:val="1"/>
          <w:numId w:val="4"/>
        </w:numPr>
        <w:shd w:val="clear" w:color="auto" w:fill="FFFFFF"/>
        <w:textAlignment w:val="top"/>
        <w:rPr>
          <w:color w:val="000000"/>
        </w:rPr>
      </w:pPr>
      <w:r w:rsidRPr="00EF1930">
        <w:rPr>
          <w:color w:val="000000"/>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E49A8" w:rsidRPr="00EF1930" w:rsidRDefault="00FE49A8" w:rsidP="00EF1930">
      <w:pPr>
        <w:pStyle w:val="a7"/>
        <w:numPr>
          <w:ilvl w:val="1"/>
          <w:numId w:val="4"/>
        </w:numPr>
        <w:shd w:val="clear" w:color="auto" w:fill="FFFFFF"/>
        <w:textAlignment w:val="top"/>
        <w:rPr>
          <w:color w:val="000000"/>
        </w:rPr>
      </w:pPr>
      <w:r w:rsidRPr="00EF1930">
        <w:rPr>
          <w:color w:val="000000"/>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lastRenderedPageBreak/>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r w:rsidRPr="00EF1930">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К персональным данным работника, получаемым работодателем и подлежащим хранению в порядке, предусмотренном действующим законодательством и настоящим положением относятся следующие сведения:</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Сведения, содержащиеся в основном документе, удостоверяющем личность субъекта.</w:t>
      </w:r>
    </w:p>
    <w:p w:rsidR="00FE49A8" w:rsidRPr="00EF1930" w:rsidRDefault="00FE49A8" w:rsidP="00EF1930">
      <w:pPr>
        <w:numPr>
          <w:ilvl w:val="2"/>
          <w:numId w:val="4"/>
        </w:numPr>
        <w:shd w:val="clear" w:color="auto" w:fill="FFFFFF"/>
        <w:ind w:left="1225" w:hanging="1225"/>
        <w:textAlignment w:val="top"/>
        <w:rPr>
          <w:color w:val="000000"/>
        </w:rPr>
      </w:pPr>
      <w:r w:rsidRPr="00EF1930">
        <w:rPr>
          <w:color w:val="000000"/>
        </w:rPr>
        <w:t>Информация, содержащаяся в трудовой книжке работника.</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Информация, содержащаяся в страховом свидетельстве государственного пенсионного страхования.</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Сведения, содержащиеся в документах воинского учета для военнообязанных и лиц, подлежащих призыву на военную службу.</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Сведения об образовании, квалификации или наличии специальных знаний или подготовки.</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Сведения, содержащиеся в свидетельстве о постановке на учет физического лица в налоговом органе на территории Российской Федерации.</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Сведения о семейном положении работника.</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Информация медицинского характера, в случаях, предусмотренных законодательством.</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Сведения о заработной плате работника.</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color w:val="000000"/>
        </w:rPr>
        <w:t>Сведения о социальных льготах.</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color w:val="000000"/>
        </w:rPr>
        <w:t>Сведения о наличии судимостей.</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color w:val="000000"/>
        </w:rPr>
        <w:t>Сведения о месте работы или учебы членов семьи.</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color w:val="000000"/>
        </w:rPr>
        <w:t>Содержание трудового договора.</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color w:val="000000"/>
        </w:rPr>
        <w:t>Подлинники и копии приказов по личному составу.</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color w:val="000000"/>
        </w:rPr>
        <w:t>Основания к приказам по личному составу.</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color w:val="000000"/>
        </w:rPr>
        <w:t>Документы, содержащие информацию по повышению квалификации и           переподготовке работника, его аттестация, служебное расследование.</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color w:val="000000"/>
        </w:rPr>
        <w:t>Сведения о награждении государственными наградами Российской Федерации,   Саратовской области, присвоении почетных, воинских и специальных званий.</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 xml:space="preserve">К персональным данным обучающихся, получаемым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proofErr w:type="spellStart"/>
      <w:r w:rsidR="00EF1930" w:rsidRPr="00EF1930">
        <w:rPr>
          <w:rFonts w:hint="eastAsia"/>
        </w:rPr>
        <w:t>с</w:t>
      </w:r>
      <w:r w:rsidR="00EF1930" w:rsidRPr="00EF1930">
        <w:t>.</w:t>
      </w:r>
      <w:r w:rsidR="00EF1930">
        <w:t>Шняево</w:t>
      </w:r>
      <w:proofErr w:type="spellEnd"/>
      <w:r w:rsidR="00EF1930" w:rsidRPr="00EF1930">
        <w:rPr>
          <w:rFonts w:hint="eastAsia"/>
        </w:rPr>
        <w:t>»</w:t>
      </w:r>
      <w:r w:rsidR="00EF1930" w:rsidRPr="00EF1930">
        <w:t xml:space="preserve"> </w:t>
      </w:r>
      <w:r w:rsidRPr="00EF1930">
        <w:rPr>
          <w:color w:val="000000"/>
        </w:rPr>
        <w:t xml:space="preserve">и подлежащим хранению в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proofErr w:type="spellStart"/>
      <w:r w:rsidR="00EF1930" w:rsidRPr="00EF1930">
        <w:rPr>
          <w:rFonts w:hint="eastAsia"/>
        </w:rPr>
        <w:t>с</w:t>
      </w:r>
      <w:r w:rsidR="00EF1930" w:rsidRPr="00EF1930">
        <w:t>.</w:t>
      </w:r>
      <w:r w:rsidR="00EF1930">
        <w:t>Шняево</w:t>
      </w:r>
      <w:proofErr w:type="spellEnd"/>
      <w:r w:rsidR="00EF1930" w:rsidRPr="00EF1930">
        <w:rPr>
          <w:rFonts w:hint="eastAsia"/>
        </w:rPr>
        <w:t>»</w:t>
      </w:r>
      <w:r w:rsidR="00EF1930" w:rsidRPr="00EF1930">
        <w:t xml:space="preserve"> </w:t>
      </w:r>
      <w:r w:rsidRPr="00EF1930">
        <w:rPr>
          <w:color w:val="000000"/>
        </w:rPr>
        <w:t>в порядке, предусмотренном действующим законодательством и настоящим положением относятся следующие сведения:</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Сведения, содержащиеся в свидетельстве о рождении, паспорте или ином документе,  удостоверяющем личность.</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Информация, содержащаяся в личном деле обучающегося.</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Сведения, содержащиеся в документах воинского учета (при их наличии).</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Информация об успеваемости.</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Информация медицинского характера, в случаях, предусмотренных законодательством.</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Информация о месте проживания.</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Фотографии.</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Иные сведения, необходимые для успешной организации обучения и воспитания обучающегося.</w:t>
      </w:r>
    </w:p>
    <w:p w:rsidR="00FE49A8" w:rsidRPr="00EF1930" w:rsidRDefault="00FE49A8" w:rsidP="00EF1930">
      <w:pPr>
        <w:shd w:val="clear" w:color="auto" w:fill="FFFFFF"/>
        <w:textAlignment w:val="top"/>
        <w:rPr>
          <w:color w:val="000000"/>
        </w:rPr>
      </w:pPr>
    </w:p>
    <w:p w:rsidR="00FE49A8" w:rsidRPr="00EF1930" w:rsidRDefault="00FE49A8" w:rsidP="00EF1930">
      <w:pPr>
        <w:numPr>
          <w:ilvl w:val="0"/>
          <w:numId w:val="4"/>
        </w:numPr>
        <w:shd w:val="clear" w:color="auto" w:fill="FFFFFF"/>
        <w:ind w:left="0" w:firstLine="0"/>
        <w:textAlignment w:val="top"/>
        <w:rPr>
          <w:b/>
          <w:color w:val="000000"/>
        </w:rPr>
      </w:pPr>
      <w:r w:rsidRPr="00EF1930">
        <w:rPr>
          <w:b/>
          <w:bCs/>
        </w:rPr>
        <w:t>Документы, содержащие сведения,составляющие персональные данные</w:t>
      </w:r>
    </w:p>
    <w:p w:rsidR="00FE49A8" w:rsidRPr="00EF1930" w:rsidRDefault="00FE49A8" w:rsidP="00EF1930">
      <w:pPr>
        <w:shd w:val="clear" w:color="auto" w:fill="FFFFFF"/>
        <w:textAlignment w:val="top"/>
        <w:rPr>
          <w:b/>
          <w:color w:val="000000"/>
        </w:rPr>
      </w:pPr>
    </w:p>
    <w:p w:rsidR="00FE49A8" w:rsidRPr="00EF1930" w:rsidRDefault="00FE49A8" w:rsidP="00EF1930">
      <w:pPr>
        <w:numPr>
          <w:ilvl w:val="1"/>
          <w:numId w:val="4"/>
        </w:numPr>
        <w:shd w:val="clear" w:color="auto" w:fill="FFFFFF"/>
        <w:ind w:left="0" w:firstLine="0"/>
        <w:textAlignment w:val="top"/>
        <w:rPr>
          <w:color w:val="000000"/>
        </w:rPr>
      </w:pPr>
      <w:r w:rsidRPr="00EF1930">
        <w:rPr>
          <w:bCs/>
        </w:rPr>
        <w:t>Документы, содержащие сведения, необходимые для заключения, изменения или прекращения трудового договора с работником (оформление трудовых отношений с работником:</w:t>
      </w:r>
    </w:p>
    <w:p w:rsidR="00FE49A8" w:rsidRPr="00EF1930" w:rsidRDefault="00FE49A8" w:rsidP="00EF1930">
      <w:pPr>
        <w:numPr>
          <w:ilvl w:val="2"/>
          <w:numId w:val="4"/>
        </w:numPr>
        <w:shd w:val="clear" w:color="auto" w:fill="FFFFFF"/>
        <w:ind w:left="0" w:firstLine="0"/>
        <w:textAlignment w:val="top"/>
        <w:rPr>
          <w:color w:val="000000"/>
        </w:rPr>
      </w:pPr>
      <w:r w:rsidRPr="00EF1930">
        <w:rPr>
          <w:bCs/>
        </w:rPr>
        <w:t>паспорт;</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об образовании, квалификации;</w:t>
      </w:r>
    </w:p>
    <w:p w:rsidR="00FE49A8" w:rsidRPr="00EF1930" w:rsidRDefault="00FE49A8" w:rsidP="00EF1930">
      <w:pPr>
        <w:numPr>
          <w:ilvl w:val="2"/>
          <w:numId w:val="4"/>
        </w:numPr>
        <w:shd w:val="clear" w:color="auto" w:fill="FFFFFF"/>
        <w:ind w:left="0" w:firstLine="0"/>
        <w:textAlignment w:val="top"/>
        <w:rPr>
          <w:color w:val="000000"/>
        </w:rPr>
      </w:pPr>
      <w:r w:rsidRPr="00EF1930">
        <w:lastRenderedPageBreak/>
        <w:t xml:space="preserve">медицинское заключение об отсутствии противопоказаний для занятия конкретным видом деятельности в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proofErr w:type="spellStart"/>
      <w:r w:rsidR="00EF1930" w:rsidRPr="00EF1930">
        <w:rPr>
          <w:rFonts w:hint="eastAsia"/>
        </w:rPr>
        <w:t>с</w:t>
      </w:r>
      <w:r w:rsidR="00EF1930" w:rsidRPr="00EF1930">
        <w:t>.</w:t>
      </w:r>
      <w:r w:rsidR="00EF1930">
        <w:t>Шняево</w:t>
      </w:r>
      <w:proofErr w:type="spellEnd"/>
      <w:r w:rsidR="00EF1930" w:rsidRPr="00EF1930">
        <w:rPr>
          <w:rFonts w:hint="eastAsia"/>
        </w:rPr>
        <w:t>»</w:t>
      </w:r>
      <w:r w:rsidR="00EF1930">
        <w:t>;</w:t>
      </w:r>
    </w:p>
    <w:p w:rsidR="00FE49A8" w:rsidRPr="00EF1930" w:rsidRDefault="00FE49A8" w:rsidP="00EF1930">
      <w:pPr>
        <w:numPr>
          <w:ilvl w:val="2"/>
          <w:numId w:val="4"/>
        </w:numPr>
        <w:shd w:val="clear" w:color="auto" w:fill="FFFFFF"/>
        <w:ind w:left="0" w:firstLine="0"/>
        <w:textAlignment w:val="top"/>
        <w:rPr>
          <w:color w:val="000000"/>
        </w:rPr>
      </w:pPr>
      <w:r w:rsidRPr="00EF1930">
        <w:t>страховое свидетельство государственного пенсионного страхования;</w:t>
      </w:r>
    </w:p>
    <w:p w:rsidR="00FE49A8" w:rsidRPr="00EF1930" w:rsidRDefault="00FE49A8" w:rsidP="00EF1930">
      <w:pPr>
        <w:numPr>
          <w:ilvl w:val="2"/>
          <w:numId w:val="4"/>
        </w:numPr>
        <w:shd w:val="clear" w:color="auto" w:fill="FFFFFF"/>
        <w:ind w:left="0" w:firstLine="0"/>
        <w:textAlignment w:val="top"/>
        <w:rPr>
          <w:color w:val="000000"/>
        </w:rPr>
      </w:pPr>
      <w:r w:rsidRPr="00EF1930">
        <w:t>ИНН;</w:t>
      </w:r>
    </w:p>
    <w:p w:rsidR="00FE49A8" w:rsidRPr="00EF1930" w:rsidRDefault="00FE49A8" w:rsidP="00EF1930">
      <w:pPr>
        <w:numPr>
          <w:ilvl w:val="2"/>
          <w:numId w:val="4"/>
        </w:numPr>
        <w:shd w:val="clear" w:color="auto" w:fill="FFFFFF"/>
        <w:ind w:left="0" w:firstLine="0"/>
        <w:textAlignment w:val="top"/>
        <w:rPr>
          <w:color w:val="000000"/>
        </w:rPr>
      </w:pPr>
      <w:r w:rsidRPr="00EF1930">
        <w:t>справка о судимости;</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 воинского учета.</w:t>
      </w:r>
    </w:p>
    <w:p w:rsidR="00FE49A8" w:rsidRPr="00EF1930" w:rsidRDefault="00FE49A8" w:rsidP="00EF1930">
      <w:pPr>
        <w:numPr>
          <w:ilvl w:val="1"/>
          <w:numId w:val="4"/>
        </w:numPr>
        <w:shd w:val="clear" w:color="auto" w:fill="FFFFFF"/>
        <w:ind w:left="0" w:firstLine="0"/>
        <w:textAlignment w:val="top"/>
        <w:rPr>
          <w:color w:val="000000"/>
        </w:rPr>
      </w:pPr>
      <w:r w:rsidRPr="00EF1930">
        <w:rPr>
          <w:bCs/>
        </w:rPr>
        <w:t>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о составе семьи;</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о состоянии здоровья (сведения об инвалидности);</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о состоянии здоровья детей и других близких родственников (справки об инвалидности, о наличии хронических заболеваний);</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о беременности работницы;</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о возрасте малолетних детей;</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о месте обучения детей.</w:t>
      </w:r>
    </w:p>
    <w:p w:rsidR="00FE49A8" w:rsidRPr="00EF1930" w:rsidRDefault="00FE49A8" w:rsidP="00EF1930">
      <w:pPr>
        <w:numPr>
          <w:ilvl w:val="1"/>
          <w:numId w:val="4"/>
        </w:numPr>
        <w:shd w:val="clear" w:color="auto" w:fill="FFFFFF"/>
        <w:ind w:left="0" w:firstLine="0"/>
        <w:textAlignment w:val="top"/>
        <w:rPr>
          <w:color w:val="000000"/>
        </w:rPr>
      </w:pPr>
      <w:r w:rsidRPr="00EF1930">
        <w:rPr>
          <w:bCs/>
        </w:rPr>
        <w:t>Документы, содержащие сведения, необходимые для реализации конституционного права на получение общего образования (заключения договора с родителями (законными представителями) обучающегося):</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 удостоверяющий личность обучающегося (свидетельство о рождении или паспорт):</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 о получении образования, необходимого  для поступления в соответствующий класс (личное дело, справка с предыдущего места учебы);</w:t>
      </w:r>
    </w:p>
    <w:p w:rsidR="00FE49A8" w:rsidRPr="00EF1930" w:rsidRDefault="00FE49A8" w:rsidP="00EF1930">
      <w:pPr>
        <w:numPr>
          <w:ilvl w:val="2"/>
          <w:numId w:val="4"/>
        </w:numPr>
        <w:shd w:val="clear" w:color="auto" w:fill="FFFFFF"/>
        <w:ind w:left="0" w:firstLine="0"/>
        <w:textAlignment w:val="top"/>
        <w:rPr>
          <w:color w:val="000000"/>
        </w:rPr>
      </w:pPr>
      <w:r w:rsidRPr="00EF1930">
        <w:t>медицинское заключение о возможности изучения предметов, представляющих повышенную опасность для здоровья (физкультура, информатика и т.п.)по желанию родителей;</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 о месте проживания;</w:t>
      </w:r>
    </w:p>
    <w:p w:rsidR="00FE49A8" w:rsidRPr="00EF1930" w:rsidRDefault="00FE49A8" w:rsidP="00EF1930">
      <w:pPr>
        <w:numPr>
          <w:ilvl w:val="2"/>
          <w:numId w:val="4"/>
        </w:numPr>
        <w:shd w:val="clear" w:color="auto" w:fill="FFFFFF"/>
        <w:ind w:left="0" w:firstLine="0"/>
        <w:textAlignment w:val="top"/>
        <w:rPr>
          <w:color w:val="000000"/>
        </w:rPr>
      </w:pPr>
      <w:r w:rsidRPr="00EF1930">
        <w:t>паспорт одного из родителей (законных представителей) обучающегося;</w:t>
      </w:r>
    </w:p>
    <w:p w:rsidR="00FE49A8" w:rsidRPr="00EF1930" w:rsidRDefault="00FE49A8" w:rsidP="00EF1930">
      <w:pPr>
        <w:numPr>
          <w:ilvl w:val="2"/>
          <w:numId w:val="4"/>
        </w:numPr>
        <w:shd w:val="clear" w:color="auto" w:fill="FFFFFF"/>
        <w:ind w:left="0" w:firstLine="0"/>
        <w:textAlignment w:val="top"/>
        <w:rPr>
          <w:color w:val="000000"/>
        </w:rPr>
      </w:pPr>
      <w:r w:rsidRPr="00EF1930">
        <w:t>полис медицинского страхования.</w:t>
      </w:r>
    </w:p>
    <w:p w:rsidR="00FE49A8" w:rsidRPr="00EF1930" w:rsidRDefault="00FE49A8" w:rsidP="00EF1930">
      <w:pPr>
        <w:numPr>
          <w:ilvl w:val="1"/>
          <w:numId w:val="4"/>
        </w:numPr>
        <w:shd w:val="clear" w:color="auto" w:fill="FFFFFF"/>
        <w:ind w:left="0" w:firstLine="0"/>
        <w:textAlignment w:val="top"/>
        <w:rPr>
          <w:color w:val="000000"/>
        </w:rPr>
      </w:pPr>
      <w:r w:rsidRPr="00EF1930">
        <w:rPr>
          <w:bCs/>
        </w:rPr>
        <w:t>Документы, содержащие сведения, необходимые для предоставления обучающемуся гарантий и компенсаций, установленных действующим законодательством:</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о составе семьи;</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о состоянии здоровья (сведения об инвалидности, о наличии хронических заболеваний);</w:t>
      </w:r>
    </w:p>
    <w:p w:rsidR="00FE49A8" w:rsidRPr="00EF1930" w:rsidRDefault="00FE49A8" w:rsidP="00EF1930">
      <w:pPr>
        <w:numPr>
          <w:ilvl w:val="2"/>
          <w:numId w:val="4"/>
        </w:numPr>
        <w:shd w:val="clear" w:color="auto" w:fill="FFFFFF"/>
        <w:ind w:left="0" w:firstLine="0"/>
        <w:textAlignment w:val="top"/>
        <w:rPr>
          <w:color w:val="000000"/>
        </w:rPr>
      </w:pPr>
      <w:r w:rsidRPr="00EF1930">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FE49A8" w:rsidRPr="00EF1930" w:rsidRDefault="00FE49A8" w:rsidP="00EF1930">
      <w:pPr>
        <w:numPr>
          <w:ilvl w:val="0"/>
          <w:numId w:val="4"/>
        </w:numPr>
        <w:shd w:val="clear" w:color="auto" w:fill="FFFFFF"/>
        <w:ind w:left="0" w:firstLine="0"/>
        <w:textAlignment w:val="top"/>
        <w:rPr>
          <w:b/>
          <w:color w:val="000000"/>
        </w:rPr>
      </w:pPr>
      <w:r w:rsidRPr="00EF1930">
        <w:rPr>
          <w:b/>
          <w:bCs/>
        </w:rPr>
        <w:t>Условия проведения обработки персональных данных</w:t>
      </w:r>
    </w:p>
    <w:p w:rsidR="00FE49A8" w:rsidRPr="00EF1930" w:rsidRDefault="00FE49A8" w:rsidP="00EF1930">
      <w:pPr>
        <w:numPr>
          <w:ilvl w:val="1"/>
          <w:numId w:val="4"/>
        </w:numPr>
        <w:shd w:val="clear" w:color="auto" w:fill="FFFFFF"/>
        <w:ind w:left="0" w:firstLine="0"/>
        <w:textAlignment w:val="top"/>
        <w:rPr>
          <w:color w:val="000000"/>
        </w:rPr>
      </w:pPr>
      <w:r w:rsidRPr="00EF1930">
        <w:rPr>
          <w:bCs/>
        </w:rPr>
        <w:t>Обработка персональных данных работника.</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 xml:space="preserve">Обработка (получение, сбор, использование, передача, хранение и защита)   персональных данных работника может осуществляться исключительно в целях: </w:t>
      </w:r>
    </w:p>
    <w:p w:rsidR="00FE49A8" w:rsidRPr="00EF1930" w:rsidRDefault="00FE49A8" w:rsidP="00EF1930">
      <w:pPr>
        <w:numPr>
          <w:ilvl w:val="3"/>
          <w:numId w:val="2"/>
        </w:numPr>
        <w:shd w:val="clear" w:color="auto" w:fill="FFFFFF"/>
        <w:tabs>
          <w:tab w:val="left" w:pos="993"/>
        </w:tabs>
        <w:ind w:left="0" w:firstLine="0"/>
        <w:textAlignment w:val="top"/>
        <w:rPr>
          <w:color w:val="000000"/>
        </w:rPr>
      </w:pPr>
      <w:r w:rsidRPr="00EF1930">
        <w:rPr>
          <w:color w:val="000000"/>
        </w:rPr>
        <w:t>обеспечения соблюдения законов и иных нормативных правовых актов,</w:t>
      </w:r>
    </w:p>
    <w:p w:rsidR="00FE49A8" w:rsidRPr="00EF1930" w:rsidRDefault="00FE49A8" w:rsidP="00EF1930">
      <w:pPr>
        <w:numPr>
          <w:ilvl w:val="3"/>
          <w:numId w:val="3"/>
        </w:numPr>
        <w:shd w:val="clear" w:color="auto" w:fill="FFFFFF"/>
        <w:tabs>
          <w:tab w:val="left" w:pos="851"/>
        </w:tabs>
        <w:ind w:left="0" w:firstLine="0"/>
        <w:textAlignment w:val="top"/>
        <w:rPr>
          <w:color w:val="000000"/>
        </w:rPr>
      </w:pPr>
      <w:r w:rsidRPr="00EF1930">
        <w:rPr>
          <w:color w:val="000000"/>
        </w:rPr>
        <w:t>содействия работникам в трудоустройстве, обучении и продвижении по службе,</w:t>
      </w:r>
    </w:p>
    <w:p w:rsidR="00FE49A8" w:rsidRPr="00EF1930" w:rsidRDefault="00FE49A8" w:rsidP="00EF1930">
      <w:pPr>
        <w:numPr>
          <w:ilvl w:val="3"/>
          <w:numId w:val="3"/>
        </w:numPr>
        <w:shd w:val="clear" w:color="auto" w:fill="FFFFFF"/>
        <w:tabs>
          <w:tab w:val="left" w:pos="993"/>
        </w:tabs>
        <w:ind w:left="0" w:firstLine="0"/>
        <w:textAlignment w:val="top"/>
        <w:rPr>
          <w:color w:val="000000"/>
        </w:rPr>
      </w:pPr>
      <w:r w:rsidRPr="00EF1930">
        <w:rPr>
          <w:color w:val="000000"/>
        </w:rPr>
        <w:t xml:space="preserve">обеспечения личной безопасности работников, контроля количества и качества выполняемой работы, обеспечения сохранности имущества, в минимально необходимом для этих целей объеме. </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 xml:space="preserve">В соответствии со ст. 24 Конституции Российской Федерации оператор (руководитель образовательного учреждения и (или) уполномоченное им лицо) вправе осуществлять сбор, </w:t>
      </w:r>
      <w:r w:rsidRPr="00EF1930">
        <w:rPr>
          <w:color w:val="000000"/>
        </w:rPr>
        <w:lastRenderedPageBreak/>
        <w:t>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
    <w:p w:rsidR="00FE49A8" w:rsidRPr="00EF1930" w:rsidRDefault="00FE49A8" w:rsidP="00EF1930">
      <w:pPr>
        <w:numPr>
          <w:ilvl w:val="1"/>
          <w:numId w:val="4"/>
        </w:numPr>
        <w:shd w:val="clear" w:color="auto" w:fill="FFFFFF"/>
        <w:ind w:left="0" w:firstLine="0"/>
        <w:textAlignment w:val="top"/>
        <w:rPr>
          <w:color w:val="000000"/>
        </w:rPr>
      </w:pPr>
      <w:r w:rsidRPr="00EF1930">
        <w:rPr>
          <w:bCs/>
        </w:rPr>
        <w:t>Обработка персональных данных обучающегося</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E49A8" w:rsidRPr="00EF1930" w:rsidRDefault="00FE49A8" w:rsidP="00EF1930">
      <w:pPr>
        <w:numPr>
          <w:ilvl w:val="1"/>
          <w:numId w:val="4"/>
        </w:numPr>
        <w:shd w:val="clear" w:color="auto" w:fill="FFFFFF"/>
        <w:ind w:left="0" w:firstLine="0"/>
        <w:textAlignment w:val="top"/>
        <w:rPr>
          <w:color w:val="000000"/>
        </w:rPr>
      </w:pPr>
      <w:r w:rsidRPr="00EF1930">
        <w:rPr>
          <w:bCs/>
          <w:color w:val="000000"/>
        </w:rPr>
        <w:t>Обработка персональных данных</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Обработка персональных данных может осуществляться исключительно в целях обеспечения соблюдения Конституции Российской Федерации, законов и иных нормативных правовых актов Российской Федерации и РТ, содействия субъектам персональных данных в трудоустройстве, продвижении по службе, обучении, контроля количества и качества выполняемой работы, обеспечения личной безопасности субъекта персональных данных и членов его семьи, а также в целях обеспечения сохранности принадлежащего ему имущества и имущества оператора.</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Персональные данные не могут быть использованы в целях причинения имущественного и/или морального вреда гражданам, затруднения реализации прав и свобод граждан Российской Федерации.</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Работники или их законные представители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Субъекты персональных данных, не являющиеся работниками,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Субъекты персональных данных не должны отказываться от своих прав на сохранение и защиту тайны.</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Получение персональных данных</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 xml:space="preserve"> Все персональные данные следует получать непосредственно от субъекта персональных данных. Субъект самостоятельно принимает решение о предоставление своих персональных данных и дает письменное согласие на их обработку оператором. Форма заявления-согласия субъекта на обработку персональных данных разрабатывается образовательным учреждением. </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 xml:space="preserve">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w:t>
      </w:r>
      <w:r w:rsidR="00B47B47" w:rsidRPr="00EF1930">
        <w:rPr>
          <w:color w:val="000000"/>
        </w:rPr>
        <w:t>разрабатывается образовательным учреждением</w:t>
      </w:r>
      <w:r w:rsidRPr="00EF1930">
        <w:rPr>
          <w:color w:val="000000"/>
        </w:rPr>
        <w:t>.</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lastRenderedPageBreak/>
        <w:t>Письменное согласие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 xml:space="preserve">Согласие на обработку персональных данных может быть отозвано субъектом персональных данных. В случаях указанных в пункте 4.4.2.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w:t>
      </w:r>
      <w:r w:rsidR="00B47B47" w:rsidRPr="00EF1930">
        <w:rPr>
          <w:color w:val="000000"/>
        </w:rPr>
        <w:t>разрабатывается образовательным учреждением</w:t>
      </w:r>
      <w:r w:rsidRPr="00EF1930">
        <w:rPr>
          <w:color w:val="000000"/>
        </w:rPr>
        <w:t>.</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 xml:space="preserve">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w:t>
      </w:r>
      <w:r w:rsidR="00B47B47" w:rsidRPr="00EF1930">
        <w:rPr>
          <w:color w:val="000000"/>
        </w:rPr>
        <w:t>разрабатывается образовательным учреждением.</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Запрещается получать и обрабатывать персональные данные субъекта о его политических, религиозных и иных убеждениях и частной жизни.</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 xml:space="preserve"> Запрещается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FE49A8" w:rsidRPr="00EF1930" w:rsidRDefault="00B47B47" w:rsidP="00EF1930">
      <w:pPr>
        <w:numPr>
          <w:ilvl w:val="0"/>
          <w:numId w:val="4"/>
        </w:numPr>
        <w:shd w:val="clear" w:color="auto" w:fill="FFFFFF"/>
        <w:ind w:left="0" w:firstLine="0"/>
        <w:textAlignment w:val="top"/>
        <w:rPr>
          <w:b/>
          <w:color w:val="000000"/>
        </w:rPr>
      </w:pPr>
      <w:r w:rsidRPr="00EF1930">
        <w:rPr>
          <w:b/>
          <w:bCs/>
        </w:rPr>
        <w:t>Передача персональных данных</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FE49A8" w:rsidRPr="00EF1930" w:rsidRDefault="00B47B47" w:rsidP="00EF1930">
      <w:pPr>
        <w:numPr>
          <w:ilvl w:val="0"/>
          <w:numId w:val="4"/>
        </w:numPr>
        <w:shd w:val="clear" w:color="auto" w:fill="FFFFFF"/>
        <w:ind w:left="0" w:firstLine="0"/>
        <w:textAlignment w:val="top"/>
        <w:rPr>
          <w:b/>
          <w:color w:val="000000"/>
        </w:rPr>
      </w:pPr>
      <w:r w:rsidRPr="00EF1930">
        <w:rPr>
          <w:b/>
          <w:bCs/>
        </w:rPr>
        <w:t xml:space="preserve">Формирование и ведение </w:t>
      </w:r>
      <w:proofErr w:type="spellStart"/>
      <w:r w:rsidRPr="00EF1930">
        <w:rPr>
          <w:b/>
          <w:bCs/>
        </w:rPr>
        <w:t>дел,касающихся</w:t>
      </w:r>
      <w:proofErr w:type="spellEnd"/>
      <w:r w:rsidRPr="00EF1930">
        <w:rPr>
          <w:b/>
          <w:bCs/>
        </w:rPr>
        <w:t xml:space="preserve"> персональных данных</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отделе кадров</w:t>
      </w:r>
      <w:r w:rsidR="00B47B47" w:rsidRPr="00EF1930">
        <w:rPr>
          <w:color w:val="000000"/>
        </w:rPr>
        <w:t xml:space="preserve"> ОУ.</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приемной специально оборудованных шкафах.</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FE49A8" w:rsidRPr="00EF1930" w:rsidRDefault="00B47B47" w:rsidP="00EF1930">
      <w:pPr>
        <w:numPr>
          <w:ilvl w:val="0"/>
          <w:numId w:val="4"/>
        </w:numPr>
        <w:shd w:val="clear" w:color="auto" w:fill="FFFFFF"/>
        <w:ind w:left="0" w:firstLine="0"/>
        <w:textAlignment w:val="top"/>
        <w:rPr>
          <w:b/>
          <w:color w:val="000000"/>
        </w:rPr>
      </w:pPr>
      <w:r w:rsidRPr="00EF1930">
        <w:rPr>
          <w:b/>
          <w:bCs/>
        </w:rPr>
        <w:t>Хранение и использование персональных данных</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 xml:space="preserve">Персональные данные работников и обучающихся хранятся на электронных носителях на сервере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proofErr w:type="spellStart"/>
      <w:r w:rsidR="00EF1930" w:rsidRPr="00EF1930">
        <w:rPr>
          <w:rFonts w:hint="eastAsia"/>
        </w:rPr>
        <w:t>с</w:t>
      </w:r>
      <w:r w:rsidR="00EF1930" w:rsidRPr="00EF1930">
        <w:t>.</w:t>
      </w:r>
      <w:r w:rsidR="00EF1930">
        <w:t>Шняево</w:t>
      </w:r>
      <w:proofErr w:type="spellEnd"/>
      <w:r w:rsidR="00EF1930" w:rsidRPr="00EF1930">
        <w:rPr>
          <w:rFonts w:hint="eastAsia"/>
        </w:rPr>
        <w:t>»</w:t>
      </w:r>
      <w:r w:rsidRPr="00EF1930">
        <w:rPr>
          <w:color w:val="000000"/>
        </w:rPr>
        <w:t>, а также на бумажных и электронных носителях у оператора.</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При работе с персональными данными в целях обеспечения информационной безопасности необходимо, чтобы:</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оператор, осуществляющий работу с персональными данными, не оставлял в свое отсутствие компьютер незаблокированным;</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оператор имел свой персональный идентификатор и пароль, не оставлял его на рабочем месте и не передавал другим лицам;</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компьютер с базой данных не был подключен к локальной сети и сети Интернет.</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 xml:space="preserve">Личные дела уволенных  педагогических работников хранятся в архиве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proofErr w:type="spellStart"/>
      <w:r w:rsidR="00EF1930" w:rsidRPr="00EF1930">
        <w:rPr>
          <w:rFonts w:hint="eastAsia"/>
        </w:rPr>
        <w:t>с</w:t>
      </w:r>
      <w:r w:rsidR="00EF1930" w:rsidRPr="00EF1930">
        <w:t>.</w:t>
      </w:r>
      <w:r w:rsidR="00EF1930">
        <w:t>Шняево</w:t>
      </w:r>
      <w:proofErr w:type="spellEnd"/>
      <w:r w:rsidR="00EF1930" w:rsidRPr="00EF1930">
        <w:rPr>
          <w:rFonts w:hint="eastAsia"/>
        </w:rPr>
        <w:t>»</w:t>
      </w:r>
      <w:r w:rsidR="00EF1930" w:rsidRPr="00EF1930">
        <w:t xml:space="preserve"> </w:t>
      </w:r>
      <w:r w:rsidRPr="00EF1930">
        <w:rPr>
          <w:color w:val="000000"/>
        </w:rPr>
        <w:t xml:space="preserve">в алфавитном порядке в течение 75 лет (ст. 339 «Перечня типовых управленческих </w:t>
      </w:r>
      <w:r w:rsidRPr="00EF1930">
        <w:rPr>
          <w:color w:val="000000"/>
        </w:rPr>
        <w:lastRenderedPageBreak/>
        <w:t>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года).</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 xml:space="preserve">Доступ к персональным данным работников без получения специального разрешения имеют:  руководитель </w:t>
      </w:r>
      <w:r w:rsidR="00B47B47" w:rsidRPr="00EF1930">
        <w:rPr>
          <w:color w:val="000000"/>
        </w:rPr>
        <w:t>ОУ</w:t>
      </w:r>
      <w:r w:rsidRPr="00EF1930">
        <w:rPr>
          <w:color w:val="000000"/>
        </w:rPr>
        <w:t>; специалист по кадрам (ответственный за ведение кадрового делопроизводства).</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 xml:space="preserve">Доступ к персональным данным обучающегося без получения специального разрешения имеют:директор </w:t>
      </w:r>
      <w:r w:rsidR="00B47B47" w:rsidRPr="00EF1930">
        <w:rPr>
          <w:color w:val="000000"/>
        </w:rPr>
        <w:t>ОУ</w:t>
      </w:r>
      <w:r w:rsidRPr="00EF1930">
        <w:rPr>
          <w:color w:val="000000"/>
        </w:rPr>
        <w:t>, заместители директора, секретарь,классные руководители (только к персональным данным обучающихся своего класса).</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 xml:space="preserve">По письменному запросу, на основании приказа директора </w:t>
      </w:r>
      <w:r w:rsidR="00B47B47" w:rsidRPr="00EF1930">
        <w:rPr>
          <w:color w:val="000000"/>
        </w:rPr>
        <w:t>ОУ</w:t>
      </w:r>
      <w:r w:rsidRPr="00EF1930">
        <w:rPr>
          <w:color w:val="000000"/>
        </w:rPr>
        <w:t>, к персональным данным работников и обучающихся могут быть допущены иные лица, в пределах своей компетенции.</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Оператор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Все меры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 xml:space="preserve">Право доступа внутри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proofErr w:type="spellStart"/>
      <w:r w:rsidR="00EF1930" w:rsidRPr="00EF1930">
        <w:rPr>
          <w:rFonts w:hint="eastAsia"/>
        </w:rPr>
        <w:t>с</w:t>
      </w:r>
      <w:r w:rsidR="00EF1930" w:rsidRPr="00EF1930">
        <w:t>.</w:t>
      </w:r>
      <w:r w:rsidR="00EF1930">
        <w:t>Шняево</w:t>
      </w:r>
      <w:proofErr w:type="spellEnd"/>
      <w:r w:rsidR="00EF1930" w:rsidRPr="00EF1930">
        <w:rPr>
          <w:rFonts w:hint="eastAsia"/>
        </w:rPr>
        <w:t>»</w:t>
      </w:r>
      <w:r w:rsidR="00EF1930" w:rsidRPr="00EF1930">
        <w:t xml:space="preserve"> </w:t>
      </w:r>
      <w:r w:rsidR="00EF1930">
        <w:t>(</w:t>
      </w:r>
      <w:r w:rsidRPr="00EF1930">
        <w:rPr>
          <w:color w:val="000000"/>
        </w:rPr>
        <w:t>внутренний доступ) к персональным данным субъекта имеют следующие работники:</w:t>
      </w:r>
    </w:p>
    <w:p w:rsidR="00FE49A8" w:rsidRPr="00EF1930" w:rsidRDefault="00FE49A8" w:rsidP="00EF1930">
      <w:pPr>
        <w:numPr>
          <w:ilvl w:val="2"/>
          <w:numId w:val="4"/>
        </w:numPr>
        <w:shd w:val="clear" w:color="auto" w:fill="FFFFFF"/>
        <w:ind w:left="0" w:firstLine="0"/>
        <w:textAlignment w:val="top"/>
        <w:rPr>
          <w:color w:val="000000"/>
        </w:rPr>
      </w:pPr>
      <w:r w:rsidRPr="00EF1930">
        <w:rPr>
          <w:iCs/>
          <w:color w:val="000000"/>
        </w:rPr>
        <w:t>директор;</w:t>
      </w:r>
    </w:p>
    <w:p w:rsidR="00FE49A8" w:rsidRPr="00EF1930" w:rsidRDefault="00FE49A8" w:rsidP="00EF1930">
      <w:pPr>
        <w:numPr>
          <w:ilvl w:val="2"/>
          <w:numId w:val="4"/>
        </w:numPr>
        <w:shd w:val="clear" w:color="auto" w:fill="FFFFFF"/>
        <w:ind w:left="0" w:firstLine="0"/>
        <w:textAlignment w:val="top"/>
        <w:rPr>
          <w:color w:val="000000"/>
        </w:rPr>
      </w:pPr>
      <w:r w:rsidRPr="00EF1930">
        <w:rPr>
          <w:iCs/>
          <w:color w:val="000000"/>
        </w:rPr>
        <w:t>секретарь;</w:t>
      </w:r>
    </w:p>
    <w:p w:rsidR="00FE49A8" w:rsidRPr="00EF1930" w:rsidRDefault="00FE49A8" w:rsidP="00EF1930">
      <w:pPr>
        <w:numPr>
          <w:ilvl w:val="2"/>
          <w:numId w:val="4"/>
        </w:numPr>
        <w:shd w:val="clear" w:color="auto" w:fill="FFFFFF"/>
        <w:ind w:left="0" w:firstLine="0"/>
        <w:textAlignment w:val="top"/>
        <w:rPr>
          <w:color w:val="000000"/>
        </w:rPr>
      </w:pPr>
      <w:r w:rsidRPr="00EF1930">
        <w:rPr>
          <w:iCs/>
          <w:color w:val="000000"/>
        </w:rPr>
        <w:t>заместители директора (доступ к персональным данным субъектов в части их касающейся);</w:t>
      </w:r>
    </w:p>
    <w:p w:rsidR="00FE49A8" w:rsidRPr="00EF1930" w:rsidRDefault="00FE49A8" w:rsidP="00EF1930">
      <w:pPr>
        <w:numPr>
          <w:ilvl w:val="2"/>
          <w:numId w:val="4"/>
        </w:numPr>
        <w:shd w:val="clear" w:color="auto" w:fill="FFFFFF"/>
        <w:ind w:left="0" w:firstLine="0"/>
        <w:textAlignment w:val="top"/>
        <w:rPr>
          <w:color w:val="000000"/>
        </w:rPr>
      </w:pPr>
      <w:r w:rsidRPr="00EF1930">
        <w:rPr>
          <w:iCs/>
          <w:color w:val="000000"/>
        </w:rPr>
        <w:t>классный руководитель (доступ к персональным данным учеников своего класса в части его касающейся);</w:t>
      </w:r>
    </w:p>
    <w:p w:rsidR="00FE49A8" w:rsidRPr="00EF1930" w:rsidRDefault="00FE49A8" w:rsidP="00EF1930">
      <w:pPr>
        <w:numPr>
          <w:ilvl w:val="2"/>
          <w:numId w:val="4"/>
        </w:numPr>
        <w:shd w:val="clear" w:color="auto" w:fill="FFFFFF"/>
        <w:ind w:left="0" w:firstLine="0"/>
        <w:textAlignment w:val="top"/>
        <w:rPr>
          <w:color w:val="000000"/>
        </w:rPr>
      </w:pPr>
      <w:r w:rsidRPr="00EF1930">
        <w:rPr>
          <w:color w:val="000000"/>
        </w:rPr>
        <w:t> </w:t>
      </w:r>
      <w:r w:rsidRPr="00EF1930">
        <w:rPr>
          <w:iCs/>
          <w:color w:val="000000"/>
        </w:rPr>
        <w:t xml:space="preserve">учитель (доступ к информации, содержащейся в классных журналах тех классов, в которых он ведет занятия; </w:t>
      </w:r>
    </w:p>
    <w:p w:rsidR="00FE49A8" w:rsidRPr="00EF1930" w:rsidRDefault="00FE49A8" w:rsidP="00EF1930">
      <w:pPr>
        <w:numPr>
          <w:ilvl w:val="2"/>
          <w:numId w:val="4"/>
        </w:numPr>
        <w:shd w:val="clear" w:color="auto" w:fill="FFFFFF"/>
        <w:ind w:left="0" w:firstLine="0"/>
        <w:textAlignment w:val="top"/>
        <w:rPr>
          <w:color w:val="000000"/>
        </w:rPr>
      </w:pPr>
      <w:r w:rsidRPr="00EF1930">
        <w:rPr>
          <w:iCs/>
          <w:color w:val="000000"/>
        </w:rPr>
        <w:t>библиотекарь;</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iCs/>
          <w:color w:val="000000"/>
        </w:rPr>
        <w:t>медицинский работник;</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iCs/>
          <w:color w:val="000000"/>
        </w:rPr>
        <w:t>сам субъект, носитель данных.</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 xml:space="preserve">Все работники, имеющие доступ к персональным данным субъектов, обязаны подписать соглашение о неразглашении персональных данных. Форма соглашения о неразглашении персональных данных </w:t>
      </w:r>
      <w:r w:rsidR="00B47B47" w:rsidRPr="00EF1930">
        <w:rPr>
          <w:color w:val="000000"/>
        </w:rPr>
        <w:t>разрабатывается ОУ.</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 xml:space="preserve">К числу массовых потребителей персональных данных вне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proofErr w:type="spellStart"/>
      <w:r w:rsidR="00EF1930" w:rsidRPr="00EF1930">
        <w:rPr>
          <w:rFonts w:hint="eastAsia"/>
        </w:rPr>
        <w:t>с</w:t>
      </w:r>
      <w:r w:rsidR="00EF1930" w:rsidRPr="00EF1930">
        <w:t>.</w:t>
      </w:r>
      <w:r w:rsidR="00EF1930">
        <w:t>Шняево</w:t>
      </w:r>
      <w:proofErr w:type="spellEnd"/>
      <w:r w:rsidR="00EF1930" w:rsidRPr="00EF1930">
        <w:rPr>
          <w:rFonts w:hint="eastAsia"/>
        </w:rPr>
        <w:t>»</w:t>
      </w:r>
      <w:r w:rsidR="00EF1930" w:rsidRPr="00EF1930">
        <w:t xml:space="preserve"> </w:t>
      </w:r>
      <w:r w:rsidRPr="00EF1930">
        <w:rPr>
          <w:color w:val="000000"/>
        </w:rPr>
        <w:t xml:space="preserve">относятся государственные и негосударственные функциональные структуры: налоговая инспекция; правоохранительные органы; органы статистики; страховые агентства; военкомат; органы социального страхования; пенсионный фонд; подразделения муниципальных органов управления. </w:t>
      </w:r>
      <w:proofErr w:type="spellStart"/>
      <w:r w:rsidRPr="00EF1930">
        <w:rPr>
          <w:color w:val="000000"/>
        </w:rPr>
        <w:t>Надзорно-контрольные</w:t>
      </w:r>
      <w:proofErr w:type="spellEnd"/>
      <w:r w:rsidRPr="00EF1930">
        <w:rPr>
          <w:color w:val="000000"/>
        </w:rPr>
        <w:t xml:space="preserve"> органы имеют доступ к информации только в сфере своей компетенции.</w:t>
      </w:r>
    </w:p>
    <w:p w:rsidR="00FE49A8" w:rsidRPr="00EF1930" w:rsidRDefault="00FE49A8" w:rsidP="00EF1930">
      <w:pPr>
        <w:numPr>
          <w:ilvl w:val="1"/>
          <w:numId w:val="4"/>
        </w:numPr>
        <w:shd w:val="clear" w:color="auto" w:fill="FFFFFF"/>
        <w:ind w:left="0" w:firstLine="0"/>
        <w:textAlignment w:val="top"/>
        <w:rPr>
          <w:color w:val="000000"/>
        </w:rPr>
      </w:pPr>
      <w:r w:rsidRPr="00EF1930">
        <w:rPr>
          <w:color w:val="000000"/>
        </w:rPr>
        <w:t> Организации, в которые субъект может осуществлять перечисления денежных средств (страховые общества, негосударственные пенсионные фонды, благотворительные организации, кредитные учреждения) могут получить доступ к персональным данным субъекта только в случае его письменного разрешения.</w:t>
      </w:r>
    </w:p>
    <w:p w:rsidR="00FE49A8" w:rsidRPr="00EF1930" w:rsidRDefault="00FE49A8" w:rsidP="00EF1930">
      <w:pPr>
        <w:numPr>
          <w:ilvl w:val="1"/>
          <w:numId w:val="4"/>
        </w:numPr>
        <w:shd w:val="clear" w:color="auto" w:fill="FFFFFF"/>
        <w:tabs>
          <w:tab w:val="left" w:pos="567"/>
        </w:tabs>
        <w:ind w:left="0" w:firstLine="0"/>
        <w:textAlignment w:val="top"/>
        <w:rPr>
          <w:color w:val="000000"/>
        </w:rPr>
      </w:pPr>
      <w:r w:rsidRPr="00EF1930">
        <w:rPr>
          <w:color w:val="000000"/>
        </w:rPr>
        <w:t>Уничтожение персональных данных</w:t>
      </w:r>
      <w:r w:rsidR="00B47B47" w:rsidRPr="00EF1930">
        <w:rPr>
          <w:color w:val="000000"/>
        </w:rPr>
        <w:t>:</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color w:val="000000"/>
        </w:rPr>
        <w:t>Персональные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E49A8" w:rsidRPr="00EF1930" w:rsidRDefault="00FE49A8" w:rsidP="00EF1930">
      <w:pPr>
        <w:numPr>
          <w:ilvl w:val="2"/>
          <w:numId w:val="4"/>
        </w:numPr>
        <w:shd w:val="clear" w:color="auto" w:fill="FFFFFF"/>
        <w:tabs>
          <w:tab w:val="left" w:pos="851"/>
        </w:tabs>
        <w:ind w:left="0" w:firstLine="0"/>
        <w:textAlignment w:val="top"/>
        <w:rPr>
          <w:color w:val="000000"/>
        </w:rPr>
      </w:pPr>
      <w:r w:rsidRPr="00EF1930">
        <w:rPr>
          <w:color w:val="000000"/>
        </w:rPr>
        <w:t>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FE49A8" w:rsidRPr="00EF1930" w:rsidRDefault="00B47B47" w:rsidP="00EF1930">
      <w:pPr>
        <w:numPr>
          <w:ilvl w:val="0"/>
          <w:numId w:val="4"/>
        </w:numPr>
        <w:shd w:val="clear" w:color="auto" w:fill="FFFFFF"/>
        <w:tabs>
          <w:tab w:val="left" w:pos="567"/>
        </w:tabs>
        <w:ind w:left="0" w:firstLine="0"/>
        <w:textAlignment w:val="top"/>
        <w:rPr>
          <w:b/>
          <w:color w:val="000000"/>
        </w:rPr>
      </w:pPr>
      <w:r w:rsidRPr="00EF1930">
        <w:rPr>
          <w:b/>
          <w:bCs/>
          <w:color w:val="000000"/>
        </w:rPr>
        <w:t>Права и обязанности субъектов персональных данных и оператора</w:t>
      </w:r>
    </w:p>
    <w:p w:rsidR="00FE49A8" w:rsidRPr="00EF1930" w:rsidRDefault="00FE49A8" w:rsidP="00EF1930">
      <w:pPr>
        <w:numPr>
          <w:ilvl w:val="1"/>
          <w:numId w:val="4"/>
        </w:numPr>
        <w:shd w:val="clear" w:color="auto" w:fill="FFFFFF"/>
        <w:tabs>
          <w:tab w:val="left" w:pos="567"/>
        </w:tabs>
        <w:ind w:left="0" w:firstLine="0"/>
        <w:textAlignment w:val="top"/>
        <w:rPr>
          <w:color w:val="000000"/>
        </w:rPr>
      </w:pPr>
      <w:r w:rsidRPr="00EF1930">
        <w:rPr>
          <w:color w:val="000000"/>
        </w:rPr>
        <w:t>В целях обеспечения защиты персональных данных субъекты имеют право:</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rPr>
          <w:color w:val="000000"/>
        </w:rPr>
        <w:t>получать полную информацию о своих персональных данных и обработке этих данных (в том числе автоматизированной);</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rPr>
          <w:color w:val="000000"/>
        </w:rPr>
        <w:t>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законом;</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rPr>
          <w:color w:val="000000"/>
        </w:rPr>
        <w:lastRenderedPageBreak/>
        <w:t>требовать исключения или исправления неверных или неполных персональных данных, а также данных, обработанных с нарушением законодательства;</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rPr>
          <w:color w:val="000000"/>
        </w:rPr>
        <w:t>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rPr>
          <w:color w:val="000000"/>
        </w:rPr>
        <w:t>дополнить персональные данные оценочного характера заявлением, выражающим его собственную точку зрения;</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rPr>
          <w:color w:val="000000"/>
        </w:rPr>
        <w:t>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rPr>
          <w:color w:val="000000"/>
        </w:rPr>
        <w:t>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w:t>
      </w:r>
    </w:p>
    <w:p w:rsidR="00FE49A8" w:rsidRPr="00EF1930" w:rsidRDefault="00FE49A8" w:rsidP="00EF1930">
      <w:pPr>
        <w:numPr>
          <w:ilvl w:val="1"/>
          <w:numId w:val="4"/>
        </w:numPr>
        <w:shd w:val="clear" w:color="auto" w:fill="FFFFFF"/>
        <w:tabs>
          <w:tab w:val="left" w:pos="567"/>
        </w:tabs>
        <w:ind w:left="0" w:firstLine="0"/>
        <w:textAlignment w:val="top"/>
        <w:rPr>
          <w:color w:val="000000"/>
        </w:rPr>
      </w:pPr>
      <w:r w:rsidRPr="00EF1930">
        <w:rPr>
          <w:color w:val="000000"/>
        </w:rPr>
        <w:t>Для защиты персональных данных субъектов оператор обязан:</w:t>
      </w:r>
    </w:p>
    <w:p w:rsidR="00FE49A8" w:rsidRPr="00EF1930" w:rsidRDefault="00FE49A8" w:rsidP="00EF1930">
      <w:pPr>
        <w:numPr>
          <w:ilvl w:val="2"/>
          <w:numId w:val="4"/>
        </w:numPr>
        <w:shd w:val="clear" w:color="auto" w:fill="FFFFFF"/>
        <w:tabs>
          <w:tab w:val="left" w:pos="567"/>
          <w:tab w:val="left" w:pos="851"/>
        </w:tabs>
        <w:ind w:left="0" w:firstLine="0"/>
        <w:textAlignment w:val="top"/>
      </w:pPr>
      <w:r w:rsidRPr="00EF1930">
        <w:t xml:space="preserve">за свой счет обеспечить защиту персональных данных субъекта от неправомерного их использования или утраты в порядке, установленном законодательством </w:t>
      </w:r>
      <w:r w:rsidR="00B47B47" w:rsidRPr="00EF1930">
        <w:t>РФ</w:t>
      </w:r>
      <w:r w:rsidRPr="00EF1930">
        <w:t>;</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rPr>
          <w:color w:val="000000"/>
        </w:rPr>
        <w:t>ознакомить работника или его представителей с настоящим положением и его правами в области защиты персональных данных под расписку;</w:t>
      </w:r>
    </w:p>
    <w:p w:rsidR="00FE49A8" w:rsidRPr="00EF1930" w:rsidRDefault="00FE49A8" w:rsidP="00EF1930">
      <w:pPr>
        <w:numPr>
          <w:ilvl w:val="2"/>
          <w:numId w:val="4"/>
        </w:numPr>
        <w:shd w:val="clear" w:color="auto" w:fill="FFFFFF"/>
        <w:tabs>
          <w:tab w:val="left" w:pos="567"/>
          <w:tab w:val="left" w:pos="709"/>
        </w:tabs>
        <w:ind w:left="0" w:firstLine="0"/>
        <w:textAlignment w:val="top"/>
        <w:rPr>
          <w:color w:val="000000"/>
        </w:rPr>
      </w:pPr>
      <w:r w:rsidRPr="00EF1930">
        <w:rPr>
          <w:color w:val="000000"/>
        </w:rPr>
        <w:t>по запросу ознакомить субъекта персональных данных, не являющегося работником, или в случае недееспособности либо несовершеннолетия субъекта, его законных представителей с настоящим положением и его правами в области защиты персональных данных;</w:t>
      </w:r>
    </w:p>
    <w:p w:rsidR="00FE49A8" w:rsidRPr="00EF1930" w:rsidRDefault="00FE49A8" w:rsidP="00EF1930">
      <w:pPr>
        <w:numPr>
          <w:ilvl w:val="2"/>
          <w:numId w:val="4"/>
        </w:numPr>
        <w:shd w:val="clear" w:color="auto" w:fill="FFFFFF"/>
        <w:tabs>
          <w:tab w:val="left" w:pos="426"/>
        </w:tabs>
        <w:ind w:left="0" w:firstLine="0"/>
        <w:textAlignment w:val="top"/>
        <w:rPr>
          <w:color w:val="000000"/>
        </w:rPr>
      </w:pPr>
      <w:r w:rsidRPr="00EF1930">
        <w:rPr>
          <w:color w:val="000000"/>
        </w:rPr>
        <w:t>осуществлять передачу персональных данных субъекта только в соответствии с настоящим Положением и законодательством Российской Федерации;</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rPr>
          <w:color w:val="000000"/>
        </w:rPr>
        <w:t>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FE49A8" w:rsidRPr="00EF1930" w:rsidRDefault="00FE49A8" w:rsidP="00EF1930">
      <w:pPr>
        <w:numPr>
          <w:ilvl w:val="2"/>
          <w:numId w:val="4"/>
        </w:numPr>
        <w:shd w:val="clear" w:color="auto" w:fill="FFFFFF"/>
        <w:tabs>
          <w:tab w:val="left" w:pos="567"/>
          <w:tab w:val="left" w:pos="851"/>
        </w:tabs>
        <w:ind w:left="0" w:firstLine="0"/>
        <w:textAlignment w:val="top"/>
        <w:rPr>
          <w:color w:val="000000"/>
        </w:rPr>
      </w:pPr>
      <w:r w:rsidRPr="00EF1930">
        <w:rPr>
          <w:color w:val="000000"/>
        </w:rPr>
        <w:t>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rPr>
          <w:color w:val="000000"/>
        </w:rPr>
        <w:t>по требованию субъекта или его законного представителя предоставить ему полную информацию о его персональных данных и обработке этих данных.</w:t>
      </w:r>
    </w:p>
    <w:p w:rsidR="00FE49A8" w:rsidRPr="00EF1930" w:rsidRDefault="00FE49A8" w:rsidP="00EF1930">
      <w:pPr>
        <w:numPr>
          <w:ilvl w:val="1"/>
          <w:numId w:val="4"/>
        </w:numPr>
        <w:shd w:val="clear" w:color="auto" w:fill="FFFFFF"/>
        <w:tabs>
          <w:tab w:val="left" w:pos="567"/>
        </w:tabs>
        <w:ind w:left="0" w:firstLine="0"/>
        <w:textAlignment w:val="top"/>
        <w:rPr>
          <w:color w:val="000000"/>
        </w:rPr>
      </w:pPr>
      <w:r w:rsidRPr="00EF1930">
        <w:rPr>
          <w:color w:val="000000"/>
        </w:rPr>
        <w:t>Субъект персональных данных или его законный представитель обязуется предоставлять персональные данные, соответствующие действительности.</w:t>
      </w:r>
    </w:p>
    <w:p w:rsidR="00FE49A8" w:rsidRPr="00EF1930" w:rsidRDefault="00B47B47" w:rsidP="00EF1930">
      <w:pPr>
        <w:numPr>
          <w:ilvl w:val="0"/>
          <w:numId w:val="4"/>
        </w:numPr>
        <w:shd w:val="clear" w:color="auto" w:fill="FFFFFF"/>
        <w:tabs>
          <w:tab w:val="left" w:pos="567"/>
        </w:tabs>
        <w:ind w:left="0" w:firstLine="0"/>
        <w:textAlignment w:val="top"/>
        <w:rPr>
          <w:b/>
          <w:color w:val="000000"/>
        </w:rPr>
      </w:pPr>
      <w:r w:rsidRPr="00EF1930">
        <w:rPr>
          <w:b/>
        </w:rPr>
        <w:t>Ответственность за нарушение положения</w:t>
      </w:r>
    </w:p>
    <w:p w:rsidR="00FE49A8" w:rsidRPr="00EF1930" w:rsidRDefault="00FE49A8" w:rsidP="00EF1930">
      <w:pPr>
        <w:numPr>
          <w:ilvl w:val="1"/>
          <w:numId w:val="4"/>
        </w:numPr>
        <w:shd w:val="clear" w:color="auto" w:fill="FFFFFF"/>
        <w:tabs>
          <w:tab w:val="left" w:pos="567"/>
        </w:tabs>
        <w:ind w:left="0" w:firstLine="0"/>
        <w:textAlignment w:val="top"/>
        <w:rPr>
          <w:color w:val="000000"/>
        </w:rPr>
      </w:pPr>
      <w:r w:rsidRPr="00EF1930">
        <w:t>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на основании ст.13.11 «Нарушение установленного законом порядка сбора, хранения, использования или распространения информации о гражданах (персональных данных)» Кодекса Российской Федерации об административных нарушениях.</w:t>
      </w:r>
    </w:p>
    <w:p w:rsidR="00FE49A8" w:rsidRPr="00EF1930" w:rsidRDefault="00FE49A8" w:rsidP="00EF1930">
      <w:pPr>
        <w:numPr>
          <w:ilvl w:val="1"/>
          <w:numId w:val="4"/>
        </w:numPr>
        <w:shd w:val="clear" w:color="auto" w:fill="FFFFFF"/>
        <w:tabs>
          <w:tab w:val="left" w:pos="567"/>
        </w:tabs>
        <w:ind w:left="0" w:firstLine="0"/>
        <w:textAlignment w:val="top"/>
        <w:rPr>
          <w:color w:val="000000"/>
        </w:rPr>
      </w:pPr>
      <w:r w:rsidRPr="00EF1930">
        <w:t xml:space="preserve">За нарушение правил хранения и использования персональных данных, повлекшее за собой материальный ущерб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proofErr w:type="spellStart"/>
      <w:r w:rsidR="00EF1930" w:rsidRPr="00EF1930">
        <w:rPr>
          <w:rFonts w:hint="eastAsia"/>
        </w:rPr>
        <w:t>с</w:t>
      </w:r>
      <w:r w:rsidR="00EF1930" w:rsidRPr="00EF1930">
        <w:t>.</w:t>
      </w:r>
      <w:r w:rsidR="00EF1930">
        <w:t>Шняево</w:t>
      </w:r>
      <w:proofErr w:type="spellEnd"/>
      <w:r w:rsidR="00EF1930" w:rsidRPr="00EF1930">
        <w:rPr>
          <w:rFonts w:hint="eastAsia"/>
        </w:rPr>
        <w:t>»</w:t>
      </w:r>
      <w:r w:rsidRPr="00EF1930">
        <w:t>, работник несёт материальную ответственность на основании ст.238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Российской Федерации.</w:t>
      </w:r>
    </w:p>
    <w:p w:rsidR="00FE49A8" w:rsidRPr="00EF1930" w:rsidRDefault="00FE49A8" w:rsidP="00EF1930">
      <w:pPr>
        <w:numPr>
          <w:ilvl w:val="1"/>
          <w:numId w:val="4"/>
        </w:numPr>
        <w:shd w:val="clear" w:color="auto" w:fill="FFFFFF"/>
        <w:tabs>
          <w:tab w:val="left" w:pos="567"/>
        </w:tabs>
        <w:ind w:left="0" w:firstLine="0"/>
        <w:textAlignment w:val="top"/>
        <w:rPr>
          <w:color w:val="000000"/>
        </w:rPr>
      </w:pPr>
      <w:r w:rsidRPr="00EF1930">
        <w:t>Материальный ущерб нанесенный работнику за счет ненадлежащего хранения и использования персональных данных, подлежит возмещению в полном объеме на основании ст.235 «Материальная ответственность работодателя за ущерб, причиненный имуществу работника» Трудового кодекса Российской Федерации, а моральный ущерб – в форме и размерах, определенных трудовым договором на основании ст.237 «Возмещение морального вреда, причиненного работнику» Трудового кодекса Российской Федерации.</w:t>
      </w:r>
    </w:p>
    <w:p w:rsidR="00FE49A8" w:rsidRPr="00EF1930" w:rsidRDefault="00FE49A8" w:rsidP="00EF1930">
      <w:pPr>
        <w:numPr>
          <w:ilvl w:val="1"/>
          <w:numId w:val="4"/>
        </w:numPr>
        <w:shd w:val="clear" w:color="auto" w:fill="FFFFFF"/>
        <w:tabs>
          <w:tab w:val="left" w:pos="567"/>
        </w:tabs>
        <w:ind w:left="0" w:firstLine="0"/>
        <w:textAlignment w:val="top"/>
        <w:rPr>
          <w:color w:val="000000"/>
        </w:rPr>
      </w:pPr>
      <w:r w:rsidRPr="00EF1930">
        <w:t xml:space="preserve">Оператор (руководитель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proofErr w:type="spellStart"/>
      <w:r w:rsidR="00EF1930" w:rsidRPr="00EF1930">
        <w:rPr>
          <w:rFonts w:hint="eastAsia"/>
        </w:rPr>
        <w:t>с</w:t>
      </w:r>
      <w:r w:rsidR="00EF1930" w:rsidRPr="00EF1930">
        <w:t>.</w:t>
      </w:r>
      <w:r w:rsidR="00EF1930">
        <w:t>Шняево</w:t>
      </w:r>
      <w:proofErr w:type="spellEnd"/>
      <w:r w:rsidR="00EF1930" w:rsidRPr="00EF1930">
        <w:rPr>
          <w:rFonts w:hint="eastAsia"/>
        </w:rPr>
        <w:t>»</w:t>
      </w:r>
      <w:r w:rsidR="00EF1930" w:rsidRPr="00EF1930">
        <w:t xml:space="preserve"> </w:t>
      </w:r>
      <w:r w:rsidRPr="00EF1930">
        <w:t>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t>относящихся к субъектам персональных данных, которых связывают с оператором трудовые отношения (работникам);</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t xml:space="preserve">полученных операторам в связи с заключением договора, стороной которого является субъект персональных данных (обучающийся, подрядчик, исполнитель и т.п.), если </w:t>
      </w:r>
      <w:r w:rsidRPr="00EF1930">
        <w:lastRenderedPageBreak/>
        <w:t>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субъектам персональных данных;</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t>являющихся общедоступными персональными данными;</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t>включающих в себя только фамилии, имена и отчества субъектов персональных данных;</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E49A8" w:rsidRPr="00EF1930" w:rsidRDefault="00FE49A8" w:rsidP="00EF1930">
      <w:pPr>
        <w:numPr>
          <w:ilvl w:val="2"/>
          <w:numId w:val="4"/>
        </w:numPr>
        <w:shd w:val="clear" w:color="auto" w:fill="FFFFFF"/>
        <w:tabs>
          <w:tab w:val="left" w:pos="567"/>
        </w:tabs>
        <w:ind w:left="0" w:firstLine="0"/>
        <w:textAlignment w:val="top"/>
        <w:rPr>
          <w:color w:val="000000"/>
        </w:rPr>
      </w:pPr>
      <w:r w:rsidRPr="00EF1930">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E49A8" w:rsidRPr="00EF1930" w:rsidRDefault="00B47B47" w:rsidP="00EF1930">
      <w:pPr>
        <w:numPr>
          <w:ilvl w:val="0"/>
          <w:numId w:val="4"/>
        </w:numPr>
        <w:shd w:val="clear" w:color="auto" w:fill="FFFFFF"/>
        <w:tabs>
          <w:tab w:val="left" w:pos="567"/>
        </w:tabs>
        <w:ind w:left="0" w:firstLine="0"/>
        <w:textAlignment w:val="top"/>
        <w:rPr>
          <w:b/>
          <w:color w:val="000000"/>
        </w:rPr>
      </w:pPr>
      <w:r w:rsidRPr="00EF1930">
        <w:rPr>
          <w:b/>
          <w:bCs/>
          <w:color w:val="000000"/>
        </w:rPr>
        <w:t>Ответственность за нарушение норм, регулирующих обработку и защиту персональных данных</w:t>
      </w:r>
    </w:p>
    <w:p w:rsidR="00FE49A8" w:rsidRPr="00EF1930" w:rsidRDefault="00FE49A8" w:rsidP="00EF1930">
      <w:pPr>
        <w:numPr>
          <w:ilvl w:val="1"/>
          <w:numId w:val="4"/>
        </w:numPr>
        <w:shd w:val="clear" w:color="auto" w:fill="FFFFFF"/>
        <w:tabs>
          <w:tab w:val="left" w:pos="567"/>
        </w:tabs>
        <w:ind w:left="0" w:firstLine="0"/>
        <w:textAlignment w:val="top"/>
        <w:rPr>
          <w:color w:val="000000"/>
        </w:rPr>
      </w:pPr>
      <w:r w:rsidRPr="00EF1930">
        <w:rPr>
          <w:color w:val="000000"/>
        </w:rPr>
        <w:t>Директор, разрешающий доступ работнику к конфиденциальному документу, содержащему персональные данные, несет персональную ответственность за данное разрешение.</w:t>
      </w:r>
    </w:p>
    <w:p w:rsidR="00FE49A8" w:rsidRPr="00EF1930" w:rsidRDefault="00FE49A8" w:rsidP="00EF1930">
      <w:pPr>
        <w:numPr>
          <w:ilvl w:val="1"/>
          <w:numId w:val="4"/>
        </w:numPr>
        <w:shd w:val="clear" w:color="auto" w:fill="FFFFFF"/>
        <w:tabs>
          <w:tab w:val="left" w:pos="567"/>
        </w:tabs>
        <w:ind w:left="0" w:firstLine="0"/>
        <w:textAlignment w:val="top"/>
        <w:rPr>
          <w:color w:val="000000"/>
        </w:rPr>
      </w:pPr>
      <w:r w:rsidRPr="00EF1930">
        <w:rPr>
          <w:color w:val="000000"/>
        </w:rPr>
        <w:t>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E49A8" w:rsidRPr="00EF1930" w:rsidRDefault="00B47B47" w:rsidP="00EF1930">
      <w:pPr>
        <w:numPr>
          <w:ilvl w:val="0"/>
          <w:numId w:val="4"/>
        </w:numPr>
        <w:shd w:val="clear" w:color="auto" w:fill="FFFFFF"/>
        <w:tabs>
          <w:tab w:val="left" w:pos="567"/>
        </w:tabs>
        <w:ind w:left="0" w:firstLine="0"/>
        <w:textAlignment w:val="top"/>
        <w:rPr>
          <w:b/>
          <w:color w:val="000000"/>
        </w:rPr>
      </w:pPr>
      <w:r w:rsidRPr="00EF1930">
        <w:rPr>
          <w:b/>
        </w:rPr>
        <w:t>Порядок внесения изменений в положение и прекращения    его действия</w:t>
      </w:r>
    </w:p>
    <w:p w:rsidR="000F4440" w:rsidRPr="00EF1930" w:rsidRDefault="000F4440" w:rsidP="00EF1930">
      <w:pPr>
        <w:widowControl w:val="0"/>
        <w:tabs>
          <w:tab w:val="left" w:pos="284"/>
        </w:tabs>
        <w:autoSpaceDE w:val="0"/>
        <w:autoSpaceDN w:val="0"/>
        <w:adjustRightInd w:val="0"/>
        <w:rPr>
          <w:lang w:eastAsia="en-US"/>
        </w:rPr>
      </w:pPr>
      <w:r w:rsidRPr="00EF1930">
        <w:rPr>
          <w:lang w:eastAsia="en-US"/>
        </w:rPr>
        <w:t>11.1. Положение вступает в силу со дня утверждения руководителем образовательного учреждения, и действуют до его отмены.</w:t>
      </w:r>
    </w:p>
    <w:p w:rsidR="000F4440" w:rsidRPr="00EF1930" w:rsidRDefault="000F4440" w:rsidP="00EF1930">
      <w:pPr>
        <w:widowControl w:val="0"/>
        <w:tabs>
          <w:tab w:val="left" w:pos="284"/>
          <w:tab w:val="left" w:pos="426"/>
        </w:tabs>
        <w:autoSpaceDE w:val="0"/>
        <w:autoSpaceDN w:val="0"/>
        <w:adjustRightInd w:val="0"/>
        <w:rPr>
          <w:lang w:eastAsia="en-US"/>
        </w:rPr>
      </w:pPr>
      <w:r w:rsidRPr="00EF1930">
        <w:rPr>
          <w:lang w:eastAsia="en-US"/>
        </w:rPr>
        <w:t xml:space="preserve">11.2. В настоящее Положение могут коллегиальными органами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proofErr w:type="spellStart"/>
      <w:r w:rsidR="00EF1930" w:rsidRPr="00EF1930">
        <w:rPr>
          <w:rFonts w:hint="eastAsia"/>
        </w:rPr>
        <w:t>с</w:t>
      </w:r>
      <w:r w:rsidR="00EF1930" w:rsidRPr="00EF1930">
        <w:t>.</w:t>
      </w:r>
      <w:r w:rsidR="00EF1930">
        <w:t>Шняево</w:t>
      </w:r>
      <w:proofErr w:type="spellEnd"/>
      <w:r w:rsidR="00EF1930" w:rsidRPr="00EF1930">
        <w:rPr>
          <w:rFonts w:hint="eastAsia"/>
        </w:rPr>
        <w:t>»</w:t>
      </w:r>
      <w:r w:rsidR="00EF1930" w:rsidRPr="00EF1930">
        <w:t xml:space="preserve"> </w:t>
      </w:r>
      <w:r w:rsidRPr="00EF1930">
        <w:rPr>
          <w:lang w:eastAsia="en-US"/>
        </w:rPr>
        <w:t>вноситься изменения и дополнения, вызванные изменением законодательства и появлением новых нормативно-правовых документов.</w:t>
      </w:r>
    </w:p>
    <w:p w:rsidR="000F4440" w:rsidRPr="00EF1930" w:rsidRDefault="000F4440" w:rsidP="00EF1930">
      <w:pPr>
        <w:widowControl w:val="0"/>
        <w:tabs>
          <w:tab w:val="left" w:pos="284"/>
          <w:tab w:val="left" w:pos="426"/>
        </w:tabs>
        <w:autoSpaceDE w:val="0"/>
        <w:autoSpaceDN w:val="0"/>
        <w:adjustRightInd w:val="0"/>
        <w:rPr>
          <w:lang w:eastAsia="en-US"/>
        </w:rPr>
      </w:pPr>
      <w:r w:rsidRPr="00EF1930">
        <w:rPr>
          <w:lang w:eastAsia="en-US"/>
        </w:rPr>
        <w:t>11.3. Измененная редакция Положения вступает в силу после утверждения ее руководителем образовательного учреждения.</w:t>
      </w:r>
    </w:p>
    <w:p w:rsidR="00DA59CD" w:rsidRPr="00EF1930" w:rsidRDefault="000F4440" w:rsidP="00EF1930">
      <w:pPr>
        <w:tabs>
          <w:tab w:val="left" w:pos="0"/>
          <w:tab w:val="left" w:pos="567"/>
        </w:tabs>
        <w:contextualSpacing/>
        <w:rPr>
          <w:b/>
        </w:rPr>
      </w:pPr>
      <w:r w:rsidRPr="00EF1930">
        <w:t xml:space="preserve">11.4. Настоящее Положение прекращает свое действие при реорганизации или ликвидации            </w:t>
      </w:r>
      <w:r w:rsidR="008F3A3F" w:rsidRPr="00EF1930">
        <w:t xml:space="preserve">МБОУ </w:t>
      </w:r>
      <w:r w:rsidR="00EF1930" w:rsidRPr="00EF1930">
        <w:rPr>
          <w:rFonts w:hint="eastAsia"/>
        </w:rPr>
        <w:t>«</w:t>
      </w:r>
      <w:r w:rsidR="00EF1930">
        <w:rPr>
          <w:lang w:val="en-US"/>
        </w:rPr>
        <w:t>C</w:t>
      </w:r>
      <w:r w:rsidR="00EF1930" w:rsidRPr="00EF1930">
        <w:rPr>
          <w:rFonts w:hint="eastAsia"/>
        </w:rPr>
        <w:t>ОШ</w:t>
      </w:r>
      <w:r w:rsidR="00EF1930" w:rsidRPr="00EF1930">
        <w:t xml:space="preserve"> </w:t>
      </w:r>
      <w:r w:rsidR="00EF1930" w:rsidRPr="00EF1930">
        <w:rPr>
          <w:rFonts w:hint="eastAsia"/>
        </w:rPr>
        <w:t>с</w:t>
      </w:r>
      <w:r w:rsidR="00EF1930" w:rsidRPr="00EF1930">
        <w:t>.</w:t>
      </w:r>
      <w:r w:rsidR="00EF1930">
        <w:t>Шняево</w:t>
      </w:r>
      <w:r w:rsidR="00EF1930" w:rsidRPr="00EF1930">
        <w:rPr>
          <w:rFonts w:hint="eastAsia"/>
        </w:rPr>
        <w:t>»</w:t>
      </w:r>
      <w:r w:rsidR="00EF1930">
        <w:t>.</w:t>
      </w:r>
    </w:p>
    <w:p w:rsidR="00BC3C3E" w:rsidRPr="00EF1930" w:rsidRDefault="00BC3C3E" w:rsidP="00EF1930"/>
    <w:sectPr w:rsidR="00BC3C3E" w:rsidRPr="00EF1930" w:rsidSect="002C4630">
      <w:type w:val="continuous"/>
      <w:pgSz w:w="11906" w:h="16838" w:code="9"/>
      <w:pgMar w:top="284" w:right="851" w:bottom="851"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94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8F644A0"/>
    <w:multiLevelType w:val="multilevel"/>
    <w:tmpl w:val="D402D9F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792" w:hanging="432"/>
        </w:pPr>
      </w:lvl>
    </w:lvlOverride>
    <w:lvlOverride w:ilvl="2">
      <w:lvl w:ilvl="2">
        <w:start w:val="1"/>
        <w:numFmt w:val="decimal"/>
        <w:lvlRestart w:val="0"/>
        <w:lvlText w:val="%1.%2.%3."/>
        <w:lvlJc w:val="left"/>
        <w:pPr>
          <w:ind w:left="1224" w:hanging="504"/>
        </w:pPr>
      </w:lvl>
    </w:lvlOverride>
    <w:lvlOverride w:ilvl="3">
      <w:lvl w:ilvl="3">
        <w:start w:val="1"/>
        <w:numFmt w:val="decimal"/>
        <w:lvlRestart w:val="0"/>
        <w:lvlText w:val="%1.%2.%3.%4."/>
        <w:lvlJc w:val="left"/>
        <w:pPr>
          <w:ind w:left="2381" w:hanging="1077"/>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3">
    <w:abstractNumId w:val="0"/>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792" w:hanging="432"/>
        </w:pPr>
      </w:lvl>
    </w:lvlOverride>
    <w:lvlOverride w:ilvl="2">
      <w:lvl w:ilvl="2">
        <w:start w:val="1"/>
        <w:numFmt w:val="decimal"/>
        <w:lvlRestart w:val="0"/>
        <w:lvlText w:val="%1.%2.%3."/>
        <w:lvlJc w:val="left"/>
        <w:pPr>
          <w:ind w:left="1224" w:hanging="504"/>
        </w:pPr>
      </w:lvl>
    </w:lvlOverride>
    <w:lvlOverride w:ilvl="3">
      <w:lvl w:ilvl="3">
        <w:start w:val="1"/>
        <w:numFmt w:val="decimal"/>
        <w:lvlRestart w:val="0"/>
        <w:lvlText w:val="%1.%2.%3.%4."/>
        <w:lvlJc w:val="left"/>
        <w:pPr>
          <w:ind w:left="2098" w:hanging="794"/>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63"/>
  <w:displayHorizontalDrawingGridEvery w:val="0"/>
  <w:displayVerticalDrawingGridEvery w:val="2"/>
  <w:characterSpacingControl w:val="doNotCompress"/>
  <w:compat/>
  <w:rsids>
    <w:rsidRoot w:val="00E57C33"/>
    <w:rsid w:val="00003CF4"/>
    <w:rsid w:val="000F4440"/>
    <w:rsid w:val="00166A40"/>
    <w:rsid w:val="00181A45"/>
    <w:rsid w:val="001907ED"/>
    <w:rsid w:val="002C4630"/>
    <w:rsid w:val="003D7832"/>
    <w:rsid w:val="0040785B"/>
    <w:rsid w:val="004A7B52"/>
    <w:rsid w:val="005058E2"/>
    <w:rsid w:val="005F7A9C"/>
    <w:rsid w:val="006C68B1"/>
    <w:rsid w:val="006C78C5"/>
    <w:rsid w:val="008F3A3F"/>
    <w:rsid w:val="00B145A4"/>
    <w:rsid w:val="00B47B47"/>
    <w:rsid w:val="00BC3C3E"/>
    <w:rsid w:val="00D02FF1"/>
    <w:rsid w:val="00DA59CD"/>
    <w:rsid w:val="00E57C33"/>
    <w:rsid w:val="00E710C6"/>
    <w:rsid w:val="00E71D06"/>
    <w:rsid w:val="00EF1930"/>
    <w:rsid w:val="00F60729"/>
    <w:rsid w:val="00F81B4C"/>
    <w:rsid w:val="00FE4255"/>
    <w:rsid w:val="00FE4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630"/>
    <w:rPr>
      <w:color w:val="0000FF"/>
      <w:u w:val="single"/>
    </w:rPr>
  </w:style>
  <w:style w:type="paragraph" w:styleId="a4">
    <w:name w:val="Normal (Web)"/>
    <w:basedOn w:val="a"/>
    <w:unhideWhenUsed/>
    <w:rsid w:val="008F3A3F"/>
    <w:pPr>
      <w:spacing w:before="75" w:after="75"/>
      <w:jc w:val="both"/>
    </w:pPr>
    <w:rPr>
      <w:rFonts w:eastAsiaTheme="minorEastAsia"/>
      <w:lang w:val="en-US" w:eastAsia="en-US" w:bidi="en-US"/>
    </w:rPr>
  </w:style>
  <w:style w:type="paragraph" w:styleId="a5">
    <w:name w:val="Balloon Text"/>
    <w:basedOn w:val="a"/>
    <w:link w:val="a6"/>
    <w:uiPriority w:val="99"/>
    <w:semiHidden/>
    <w:unhideWhenUsed/>
    <w:rsid w:val="00166A40"/>
    <w:rPr>
      <w:rFonts w:ascii="Tahoma" w:hAnsi="Tahoma" w:cs="Tahoma"/>
      <w:sz w:val="16"/>
      <w:szCs w:val="16"/>
    </w:rPr>
  </w:style>
  <w:style w:type="character" w:customStyle="1" w:styleId="a6">
    <w:name w:val="Текст выноски Знак"/>
    <w:basedOn w:val="a0"/>
    <w:link w:val="a5"/>
    <w:uiPriority w:val="99"/>
    <w:semiHidden/>
    <w:rsid w:val="00166A40"/>
    <w:rPr>
      <w:rFonts w:ascii="Tahoma" w:eastAsia="Times New Roman" w:hAnsi="Tahoma" w:cs="Tahoma"/>
      <w:sz w:val="16"/>
      <w:szCs w:val="16"/>
      <w:lang w:eastAsia="ru-RU"/>
    </w:rPr>
  </w:style>
  <w:style w:type="paragraph" w:styleId="a7">
    <w:name w:val="List Paragraph"/>
    <w:basedOn w:val="a"/>
    <w:uiPriority w:val="34"/>
    <w:qFormat/>
    <w:rsid w:val="00F81B4C"/>
    <w:pPr>
      <w:ind w:left="720"/>
      <w:contextualSpacing/>
    </w:pPr>
  </w:style>
  <w:style w:type="paragraph" w:styleId="a8">
    <w:name w:val="No Spacing"/>
    <w:uiPriority w:val="1"/>
    <w:qFormat/>
    <w:rsid w:val="00EF1930"/>
    <w:pPr>
      <w:spacing w:after="0" w:line="240" w:lineRule="auto"/>
    </w:pPr>
    <w:rPr>
      <w:rFonts w:ascii="Arial" w:eastAsia="Calibri"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604007">
      <w:bodyDiv w:val="1"/>
      <w:marLeft w:val="0"/>
      <w:marRight w:val="0"/>
      <w:marTop w:val="0"/>
      <w:marBottom w:val="0"/>
      <w:divBdr>
        <w:top w:val="none" w:sz="0" w:space="0" w:color="auto"/>
        <w:left w:val="none" w:sz="0" w:space="0" w:color="auto"/>
        <w:bottom w:val="none" w:sz="0" w:space="0" w:color="auto"/>
        <w:right w:val="none" w:sz="0" w:space="0" w:color="auto"/>
      </w:divBdr>
    </w:div>
    <w:div w:id="450590332">
      <w:bodyDiv w:val="1"/>
      <w:marLeft w:val="0"/>
      <w:marRight w:val="0"/>
      <w:marTop w:val="0"/>
      <w:marBottom w:val="0"/>
      <w:divBdr>
        <w:top w:val="none" w:sz="0" w:space="0" w:color="auto"/>
        <w:left w:val="none" w:sz="0" w:space="0" w:color="auto"/>
        <w:bottom w:val="none" w:sz="0" w:space="0" w:color="auto"/>
        <w:right w:val="none" w:sz="0" w:space="0" w:color="auto"/>
      </w:divBdr>
    </w:div>
    <w:div w:id="15698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4054</Words>
  <Characters>23110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с.Шняево</dc:creator>
  <cp:keywords/>
  <dc:description/>
  <cp:lastModifiedBy>СОШ с.Шняево</cp:lastModifiedBy>
  <cp:revision>17</cp:revision>
  <cp:lastPrinted>2019-05-30T12:28:00Z</cp:lastPrinted>
  <dcterms:created xsi:type="dcterms:W3CDTF">2014-01-15T11:50:00Z</dcterms:created>
  <dcterms:modified xsi:type="dcterms:W3CDTF">2019-05-30T12:28:00Z</dcterms:modified>
</cp:coreProperties>
</file>