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Учреждений/ Л.Н. Боголюбов, Н.И. Городецкая, Л.Ф. Иванова и др.-М.: Просвещение, 2011.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предполагает проведение 1-го часа в неделю</w:t>
      </w:r>
      <w:r>
        <w:rPr>
          <w:rFonts w:ascii="Times New Roman" w:hAnsi="Times New Roman"/>
          <w:sz w:val="28"/>
          <w:szCs w:val="28"/>
        </w:rPr>
        <w:t xml:space="preserve"> (всего 35 часов), включая: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контрольных работ - 3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 работ - 8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 - 5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работы - 5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ориентирована на работу на УМК: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«Обществознание. 6 класс» под редакцией академика Л.Н. Боголюбова, Л. Ф. Ивановой (М.: Просвещение, 2013).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Л.Ф. Иванова, Я.В. </w:t>
      </w:r>
      <w:proofErr w:type="spellStart"/>
      <w:r>
        <w:rPr>
          <w:rFonts w:ascii="Times New Roman" w:hAnsi="Times New Roman"/>
          <w:sz w:val="28"/>
          <w:szCs w:val="28"/>
        </w:rPr>
        <w:t>Хотеенкова</w:t>
      </w:r>
      <w:proofErr w:type="spellEnd"/>
      <w:r>
        <w:rPr>
          <w:rFonts w:ascii="Times New Roman" w:hAnsi="Times New Roman"/>
          <w:sz w:val="28"/>
          <w:szCs w:val="28"/>
        </w:rPr>
        <w:t>. Обществознание. Рабочая тетрадь. 6 класс. Москва, Просвещение 2013.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6 класс. Рабочая программа и технологические карты уроков по учебнику под редакцией Л.Н. Боголюбова, Л.Ф. Ивановой. Волгоград, Учитель 2013.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примерной программы по обществознанию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>
        <w:rPr>
          <w:rFonts w:ascii="Times New Roman" w:hAnsi="Times New Roman"/>
          <w:sz w:val="28"/>
          <w:szCs w:val="28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>
        <w:rPr>
          <w:rFonts w:ascii="Times New Roman" w:hAnsi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правоведение, этика, социальная психология), а </w:t>
      </w:r>
      <w:r>
        <w:rPr>
          <w:rFonts w:ascii="Times New Roman" w:hAnsi="Times New Roman"/>
          <w:sz w:val="28"/>
          <w:szCs w:val="28"/>
        </w:rPr>
        <w:lastRenderedPageBreak/>
        <w:t>также философии.</w:t>
      </w:r>
      <w:proofErr w:type="gramEnd"/>
      <w:r>
        <w:rPr>
          <w:rFonts w:ascii="Times New Roman" w:hAnsi="Times New Roman"/>
          <w:sz w:val="28"/>
          <w:szCs w:val="28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изучения «Обществознания» в основной школе заключаются в содействии: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-  развитию личности на исключительно важном этапе ее социализации в подростковом возрасте, повышению уровня ее </w:t>
      </w:r>
      <w:proofErr w:type="spellStart"/>
      <w:r>
        <w:rPr>
          <w:rFonts w:ascii="Times New Roman" w:hAnsi="Times New Roman"/>
          <w:sz w:val="28"/>
          <w:szCs w:val="28"/>
        </w:rPr>
        <w:t>духовно</w:t>
      </w:r>
      <w:r>
        <w:rPr>
          <w:rFonts w:ascii="Times New Roman" w:hAnsi="Times New Roman"/>
          <w:sz w:val="28"/>
          <w:szCs w:val="28"/>
        </w:rPr>
        <w:softHyphen/>
        <w:t>нравственной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высокопроизводительной,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наукоемкой трудовой деятельности;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-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 овладению учащимися умениями получать из разнообразных источников и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критически осмысливать социальную информацию, систематизировать,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полученные данные; освоению ими способов </w:t>
      </w:r>
      <w:proofErr w:type="gramStart"/>
      <w:r>
        <w:rPr>
          <w:rFonts w:ascii="Times New Roman" w:hAnsi="Times New Roman"/>
          <w:sz w:val="28"/>
          <w:szCs w:val="28"/>
        </w:rPr>
        <w:t>познавательной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коммуникативной, практической деятельности,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в жизни гражданского общества и правового государства;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</w:t>
      </w:r>
      <w:r>
        <w:rPr>
          <w:rFonts w:ascii="Times New Roman" w:hAnsi="Times New Roman"/>
          <w:sz w:val="28"/>
          <w:szCs w:val="28"/>
        </w:rPr>
        <w:lastRenderedPageBreak/>
        <w:t>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>
        <w:rPr>
          <w:rFonts w:ascii="Times New Roman" w:hAnsi="Times New Roman"/>
          <w:sz w:val="28"/>
          <w:szCs w:val="28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самоопределению школьников.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курса: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- создание условий для социализации личности;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-воспитание чувства патриотизма, уважения к своей стране, к правам и свободам человека,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демократическим принципам общественной жизни;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-формирование знаний и интеллектуальных умений;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-воспитания уважения к семье и семейным традициям;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-формирование основ мировоззренческой, нравственной, социальной, политической, правовой и экономической культуры;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-воспитание толерантного отношения к людям другой национальности;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-воспитания уважения к трудовой деятельности. 4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 универсальных учебных действий.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ФГОС к результатам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«обществознание»: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Личностными результатами,</w:t>
      </w:r>
      <w:r>
        <w:rPr>
          <w:rFonts w:ascii="Times New Roman" w:hAnsi="Times New Roman"/>
          <w:sz w:val="28"/>
          <w:szCs w:val="28"/>
        </w:rPr>
        <w:t xml:space="preserve"> формируемыми при изучении данного курса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изучения обществознания проявляются: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сознательно организовывать свою познавательную деятельность;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выполнять познавательные и практические задания, в том числе проектной деятельности.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>
        <w:rPr>
          <w:rFonts w:ascii="Times New Roman" w:hAnsi="Times New Roman"/>
          <w:sz w:val="28"/>
          <w:szCs w:val="28"/>
        </w:rPr>
        <w:t>освоения данного курса являются: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относительно целостное представление о человеке;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понимание побудительной роли мотивов в деятельности человека;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знание ряда ключевых понятий, умения объяснять их с позиций явления социальной действительности;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умение взаимодействовать в ходе выполнения групповой работы, вести диалог, аргументировать собственную точку зрения.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учащихся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обществознания ученик должен: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знать/понимать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-социальные свойства человека, его место в системе общественных отношений;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-значение семьи, семейных отношений и семейных ценностей;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-закономерности развития общества как сложной самоорганизующейся системы;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-различные подходы к исследованию человека и общества;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-основные социальные институты и процессы;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-важнейшие достижения культуры и системы ценностей, сформировавшиеся в ходе исторического развития;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-сравнивать социальные объекты, выявляя их общие черты и различия;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-формулировать на основе приобретенных знаний собственные суждения и аргументы по определенным проблемам;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-использовать приобретенные знания и умения в практической деятельности и повседневной жизни для: 5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-совершенствования собственной познавательной деятельности;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-эффективного выполнения социальных ролей; сознательного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социальными институтами;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ориентировки в актуальных общественных событиях и процессах; выработки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собственной гражданской позиции;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оценки общественных изменений с точки зрения демократических и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гуманистических ценностей;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нравственной оценки социального поведения людей;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предвидения возможных последствий определенных социальных действий;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</w:t>
      </w:r>
      <w:r>
        <w:rPr>
          <w:rFonts w:ascii="Times New Roman" w:hAnsi="Times New Roman"/>
          <w:sz w:val="28"/>
          <w:szCs w:val="28"/>
        </w:rPr>
        <w:lastRenderedPageBreak/>
        <w:t xml:space="preserve">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жизни».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>
        <w:rPr>
          <w:rFonts w:ascii="Times New Roman" w:hAnsi="Times New Roman"/>
          <w:sz w:val="28"/>
          <w:szCs w:val="28"/>
        </w:rPr>
        <w:t>Лазебниковой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А.Ю., Виноградовой Н.Ф. (2012 г.):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I. Человек в социальном измерении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II. Человек среди людей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III. Нравственные основы жизни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Добро, смелость и страх. Человечность.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Итоговое повторение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 и обобщение материала курса обществознания.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раздела, темы Количество часов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Как работать с учебником - 1час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1.Человек в социальном измерении -11 часов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Человек среди людей -9 часов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Нравственные основы жизни — 7 часов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повторение — 7 часов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35 часов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рабочей программы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Учебно-методический комплект для учащегося 6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Учебник Обществознание. 6 класс. ФГОС. под редакцией Л.Н. Боголюбова, Л.Ф. Ивановой, М: Просвещение, 2015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Рабочая тетрадь Ивановой Л. Ф., </w:t>
      </w:r>
      <w:proofErr w:type="spellStart"/>
      <w:r>
        <w:rPr>
          <w:rFonts w:ascii="Times New Roman" w:hAnsi="Times New Roman"/>
          <w:sz w:val="28"/>
          <w:szCs w:val="28"/>
        </w:rPr>
        <w:t>Хотеенковой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Я. В. «Обществознание. 6 класс» (М.: </w:t>
      </w:r>
      <w:proofErr w:type="gramEnd"/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Просвещение, 2015).</w:t>
      </w:r>
      <w:proofErr w:type="gramEnd"/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 для учащихся: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«Обществознание в вопросах и ответах», пособие-репетитор, под ред. О.С.Белокрыловой, Ростов, 2009.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Медиаресурсы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Обществознание. Электронное приложение к учебнику по ред. Л.Н. Боголюбова, Л.Ф. Ивановой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Компьютерные презентации по темам курса обществознание.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Ресурсы Интернета: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http://fcior.edu.ru/ - федеральный портал школьных цифровых образовательных ресурсов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http://www.school-collection.edu.ru/ - цифровые образовательные ресурсы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общеобразовательной школы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http://festival.1september.ru/ - Фестиваль педагогических идей «Открытый урок»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Иванова Л.Ф. Обществознание. Поурочные разработки. 6 класс.- М: Просвещение, 2012;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Обществознание. Рабочие программы. Предметная линия учебников под редакцией Л.Н. Боголюбова 5-9 классы;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Боголюбов Л.Н., Виноградова Н.Ф., Городецкий Н.И. обществознание, 6 класс, М.: Просвещение, 2012;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Кравченко А.И. "Тесты по обществознанию». - М.: Русское слово, 2010;</w:t>
      </w:r>
    </w:p>
    <w:p w:rsidR="00F40667" w:rsidRDefault="00F40667" w:rsidP="00F406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0667" w:rsidRDefault="00F40667" w:rsidP="00F406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0667" w:rsidRDefault="00F40667" w:rsidP="00F40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13C0" w:rsidRDefault="00C613C0"/>
    <w:sectPr w:rsidR="00C6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667"/>
    <w:rsid w:val="00C613C0"/>
    <w:rsid w:val="00F4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06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2016-02-27T08:12:00Z</dcterms:created>
  <dcterms:modified xsi:type="dcterms:W3CDTF">2016-02-27T08:12:00Z</dcterms:modified>
</cp:coreProperties>
</file>