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E" w:rsidRPr="00F22129" w:rsidRDefault="00F03207" w:rsidP="00F03207">
      <w:pPr>
        <w:jc w:val="center"/>
        <w:rPr>
          <w:b/>
          <w:caps/>
          <w:sz w:val="20"/>
        </w:rPr>
      </w:pPr>
      <w:r w:rsidRPr="00F03207">
        <w:rPr>
          <w:rFonts w:ascii="Arial Unicode MS" w:eastAsia="Arial Unicode MS" w:hAnsi="Arial Unicode MS" w:cs="Arial Unicode MS"/>
          <w:b/>
        </w:rPr>
        <w:t xml:space="preserve">Аннотация к рабочей программе по </w:t>
      </w:r>
      <w:r w:rsidR="00F22129">
        <w:rPr>
          <w:rFonts w:ascii="Arial Unicode MS" w:eastAsia="Arial Unicode MS" w:hAnsi="Arial Unicode MS" w:cs="Arial Unicode MS"/>
          <w:b/>
        </w:rPr>
        <w:t>информатике</w:t>
      </w:r>
      <w:r w:rsidRPr="00F03207">
        <w:rPr>
          <w:rFonts w:ascii="Arial Unicode MS" w:eastAsia="Arial Unicode MS" w:hAnsi="Arial Unicode MS" w:cs="Arial Unicode MS"/>
          <w:b/>
        </w:rPr>
        <w:t xml:space="preserve"> 5-6 </w:t>
      </w:r>
      <w:r w:rsidR="00F22129">
        <w:rPr>
          <w:rFonts w:ascii="Arial Unicode MS" w:eastAsia="Arial Unicode MS" w:hAnsi="Arial Unicode MS" w:cs="Arial Unicode MS"/>
          <w:b/>
        </w:rPr>
        <w:t>кл</w:t>
      </w:r>
    </w:p>
    <w:p w:rsidR="005076F5" w:rsidRPr="006C6E81" w:rsidRDefault="005076F5" w:rsidP="0056570E">
      <w:pPr>
        <w:jc w:val="center"/>
        <w:rPr>
          <w:b/>
          <w:caps/>
          <w:sz w:val="4"/>
        </w:rPr>
      </w:pPr>
    </w:p>
    <w:p w:rsidR="005076F5" w:rsidRPr="006C6E81" w:rsidRDefault="00CA4971" w:rsidP="00E02B94">
      <w:pPr>
        <w:shd w:val="clear" w:color="auto" w:fill="FFFFFF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         </w:t>
      </w:r>
      <w:r w:rsidR="005076F5" w:rsidRPr="006C6E81">
        <w:rPr>
          <w:color w:val="000000"/>
          <w:sz w:val="22"/>
        </w:rPr>
        <w:t>Рабочая программа по информатике и информационным технологиям для 5 класса составлена в соответствии с:</w:t>
      </w:r>
    </w:p>
    <w:p w:rsidR="005076F5" w:rsidRPr="006C6E81" w:rsidRDefault="005076F5" w:rsidP="00CA4971">
      <w:pPr>
        <w:shd w:val="clear" w:color="auto" w:fill="FFFFFF"/>
        <w:jc w:val="both"/>
        <w:rPr>
          <w:sz w:val="22"/>
        </w:rPr>
      </w:pPr>
      <w:r w:rsidRPr="006C6E81">
        <w:rPr>
          <w:color w:val="000000"/>
          <w:sz w:val="22"/>
        </w:rPr>
        <w:t>федеральным законом «Об образовании в Российской Федерации» 2012 года;</w:t>
      </w:r>
    </w:p>
    <w:p w:rsidR="005076F5" w:rsidRPr="006C6E81" w:rsidRDefault="005076F5" w:rsidP="00CA4971">
      <w:pPr>
        <w:shd w:val="clear" w:color="auto" w:fill="FFFFFF"/>
        <w:jc w:val="both"/>
        <w:rPr>
          <w:sz w:val="22"/>
        </w:rPr>
      </w:pPr>
      <w:r w:rsidRPr="006C6E81">
        <w:rPr>
          <w:color w:val="000000"/>
          <w:sz w:val="22"/>
        </w:rPr>
        <w:t>федеральным государственным образовательным стандартом второго поколения основного общего образования;</w:t>
      </w:r>
    </w:p>
    <w:p w:rsidR="005076F5" w:rsidRPr="006C6E81" w:rsidRDefault="005076F5" w:rsidP="00CA4971">
      <w:pPr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авторской программой курса информатики для 5-9 классов основной общеобразовательной школы «Информатика. Программа для основной школы: 5</w:t>
      </w:r>
      <w:r w:rsidR="00CA4971" w:rsidRPr="006C6E81">
        <w:rPr>
          <w:color w:val="000000"/>
          <w:sz w:val="22"/>
        </w:rPr>
        <w:t>-</w:t>
      </w:r>
      <w:r w:rsidR="007A7265" w:rsidRPr="006C6E81">
        <w:rPr>
          <w:color w:val="000000"/>
          <w:sz w:val="22"/>
        </w:rPr>
        <w:t>6, 7-</w:t>
      </w:r>
      <w:r w:rsidRPr="006C6E81">
        <w:rPr>
          <w:color w:val="000000"/>
          <w:sz w:val="22"/>
        </w:rPr>
        <w:t xml:space="preserve"> 9 классы». </w:t>
      </w:r>
      <w:r w:rsidRPr="006C6E81">
        <w:rPr>
          <w:sz w:val="22"/>
        </w:rPr>
        <w:t>Босов</w:t>
      </w:r>
      <w:r w:rsidR="007A7265" w:rsidRPr="006C6E81">
        <w:rPr>
          <w:sz w:val="22"/>
        </w:rPr>
        <w:t>ой</w:t>
      </w:r>
      <w:r w:rsidRPr="006C6E81">
        <w:rPr>
          <w:sz w:val="22"/>
        </w:rPr>
        <w:t xml:space="preserve"> Л.Л., М.: БИНОМ. Лаборатория знаний, 2013г.</w:t>
      </w:r>
      <w:r w:rsidRPr="006C6E81">
        <w:rPr>
          <w:color w:val="000000"/>
          <w:sz w:val="22"/>
        </w:rPr>
        <w:t xml:space="preserve"> </w:t>
      </w:r>
    </w:p>
    <w:p w:rsidR="007A7265" w:rsidRPr="006C6E81" w:rsidRDefault="00CA4971" w:rsidP="00E02B94">
      <w:pPr>
        <w:jc w:val="both"/>
        <w:rPr>
          <w:sz w:val="22"/>
        </w:rPr>
      </w:pPr>
      <w:r w:rsidRPr="006C6E81">
        <w:rPr>
          <w:sz w:val="22"/>
        </w:rPr>
        <w:t xml:space="preserve">       </w:t>
      </w:r>
      <w:r w:rsidR="007A7265" w:rsidRPr="006C6E81">
        <w:rPr>
          <w:sz w:val="22"/>
        </w:rPr>
        <w:t xml:space="preserve">В рабочей программе нашли отражение цели,  изложенные в Федеральном компоненте государственного стандарта начального общего образования. Они направлены  на реализацию качественно новой </w:t>
      </w:r>
      <w:r w:rsidR="007A7265" w:rsidRPr="006C6E81">
        <w:rPr>
          <w:i/>
          <w:sz w:val="22"/>
        </w:rPr>
        <w:t>личностно - ориентированной развивающей</w:t>
      </w:r>
      <w:r w:rsidR="007A7265" w:rsidRPr="006C6E81">
        <w:rPr>
          <w:sz w:val="22"/>
        </w:rPr>
        <w:t xml:space="preserve"> модели массовой начальной школы: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>- развитие</w:t>
      </w:r>
      <w:r w:rsidRPr="006C6E81">
        <w:rPr>
          <w:sz w:val="22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>- воспитание</w:t>
      </w:r>
      <w:r w:rsidRPr="006C6E81">
        <w:rPr>
          <w:sz w:val="22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 xml:space="preserve">- освоение </w:t>
      </w:r>
      <w:r w:rsidRPr="006C6E81">
        <w:rPr>
          <w:sz w:val="22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i/>
          <w:sz w:val="22"/>
        </w:rPr>
        <w:t>- охрана</w:t>
      </w:r>
      <w:r w:rsidRPr="006C6E81">
        <w:rPr>
          <w:sz w:val="22"/>
        </w:rPr>
        <w:t xml:space="preserve"> и укрепление физического и психического здоровья детей;</w:t>
      </w:r>
    </w:p>
    <w:p w:rsidR="007A7265" w:rsidRPr="006C6E81" w:rsidRDefault="007A7265" w:rsidP="00E02B94">
      <w:pPr>
        <w:ind w:left="708"/>
        <w:jc w:val="both"/>
        <w:rPr>
          <w:sz w:val="22"/>
        </w:rPr>
      </w:pPr>
      <w:r w:rsidRPr="006C6E81">
        <w:rPr>
          <w:sz w:val="22"/>
        </w:rPr>
        <w:t>- сохранение и поддержка индивидуальности ребенка.</w:t>
      </w:r>
    </w:p>
    <w:p w:rsidR="007A7265" w:rsidRPr="006C6E81" w:rsidRDefault="007A7265" w:rsidP="00660355">
      <w:pPr>
        <w:ind w:firstLine="284"/>
        <w:jc w:val="both"/>
        <w:rPr>
          <w:sz w:val="4"/>
        </w:rPr>
      </w:pPr>
    </w:p>
    <w:p w:rsidR="007A7265" w:rsidRPr="006C6E81" w:rsidRDefault="007A7265" w:rsidP="007C1219">
      <w:pPr>
        <w:jc w:val="both"/>
        <w:rPr>
          <w:sz w:val="22"/>
        </w:rPr>
      </w:pPr>
      <w:r w:rsidRPr="006C6E81">
        <w:rPr>
          <w:sz w:val="22"/>
        </w:rPr>
        <w:t>И</w:t>
      </w:r>
      <w:r w:rsidRPr="006C6E81">
        <w:rPr>
          <w:spacing w:val="-5"/>
          <w:w w:val="104"/>
          <w:sz w:val="22"/>
        </w:rPr>
        <w:t xml:space="preserve">зучение информатики и ИКТ в  </w:t>
      </w:r>
      <w:r w:rsidRPr="006C6E81">
        <w:rPr>
          <w:sz w:val="22"/>
        </w:rPr>
        <w:t xml:space="preserve">5  классе направлено на достижение следующих </w:t>
      </w:r>
      <w:r w:rsidRPr="006C6E81">
        <w:rPr>
          <w:b/>
          <w:sz w:val="22"/>
        </w:rPr>
        <w:t>целей</w:t>
      </w:r>
      <w:r w:rsidRPr="006C6E81">
        <w:rPr>
          <w:sz w:val="22"/>
        </w:rPr>
        <w:t>:</w:t>
      </w:r>
    </w:p>
    <w:p w:rsidR="007C1219" w:rsidRPr="006C6E81" w:rsidRDefault="007C1219" w:rsidP="007A7265">
      <w:pPr>
        <w:ind w:firstLine="540"/>
        <w:jc w:val="both"/>
        <w:rPr>
          <w:spacing w:val="-5"/>
          <w:w w:val="104"/>
          <w:sz w:val="4"/>
        </w:rPr>
      </w:pP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 xml:space="preserve">формирование </w:t>
      </w:r>
      <w:r w:rsidRPr="006C6E81">
        <w:rPr>
          <w:sz w:val="22"/>
        </w:rPr>
        <w:t>общеучебных умений и способов интеллектуальной деятельности на основе методов информатики;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>формирование</w:t>
      </w:r>
      <w:r w:rsidRPr="006C6E81">
        <w:rPr>
          <w:sz w:val="22"/>
        </w:rPr>
        <w:t xml:space="preserve">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>усиление</w:t>
      </w:r>
      <w:r w:rsidRPr="006C6E81">
        <w:rPr>
          <w:sz w:val="22"/>
        </w:rPr>
        <w:t xml:space="preserve"> культурологической составляющей школьного образования;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 xml:space="preserve">пропедевтика </w:t>
      </w:r>
      <w:r w:rsidRPr="006C6E81">
        <w:rPr>
          <w:sz w:val="22"/>
        </w:rPr>
        <w:t>понятий базового курса школьной информатики;</w:t>
      </w:r>
    </w:p>
    <w:p w:rsidR="007A7265" w:rsidRPr="006C6E81" w:rsidRDefault="007A7265" w:rsidP="00E02B94">
      <w:pPr>
        <w:pStyle w:val="a3"/>
        <w:numPr>
          <w:ilvl w:val="0"/>
          <w:numId w:val="15"/>
        </w:numPr>
        <w:jc w:val="both"/>
        <w:rPr>
          <w:sz w:val="22"/>
        </w:rPr>
      </w:pPr>
      <w:r w:rsidRPr="006C6E81">
        <w:rPr>
          <w:i/>
          <w:sz w:val="22"/>
        </w:rPr>
        <w:t>развитие</w:t>
      </w:r>
      <w:r w:rsidRPr="006C6E81">
        <w:rPr>
          <w:sz w:val="22"/>
        </w:rPr>
        <w:t xml:space="preserve"> познавательных, интеллектуальных и творческих способностей учащихся.</w:t>
      </w:r>
    </w:p>
    <w:p w:rsidR="007A7265" w:rsidRPr="006C6E81" w:rsidRDefault="007A7265" w:rsidP="007C1219">
      <w:pPr>
        <w:pStyle w:val="a3"/>
        <w:jc w:val="both"/>
        <w:rPr>
          <w:sz w:val="4"/>
        </w:rPr>
      </w:pPr>
    </w:p>
    <w:p w:rsidR="007A7265" w:rsidRPr="006C6E81" w:rsidRDefault="007A7265" w:rsidP="007C1219">
      <w:pPr>
        <w:pStyle w:val="a3"/>
        <w:ind w:left="0"/>
        <w:jc w:val="both"/>
        <w:rPr>
          <w:i/>
          <w:color w:val="000000"/>
          <w:sz w:val="22"/>
        </w:rPr>
      </w:pPr>
      <w:r w:rsidRPr="006C6E81">
        <w:rPr>
          <w:color w:val="000000"/>
          <w:sz w:val="22"/>
        </w:rPr>
        <w:t xml:space="preserve">В ходе обучения информатике по данной программе решаются следующие   </w:t>
      </w:r>
      <w:r w:rsidRPr="006C6E81">
        <w:rPr>
          <w:b/>
          <w:i/>
          <w:color w:val="000000"/>
          <w:sz w:val="22"/>
        </w:rPr>
        <w:t>задачи</w:t>
      </w:r>
      <w:r w:rsidRPr="006C6E81">
        <w:rPr>
          <w:i/>
          <w:color w:val="000000"/>
          <w:sz w:val="22"/>
        </w:rPr>
        <w:t>:</w:t>
      </w:r>
    </w:p>
    <w:p w:rsidR="007A7265" w:rsidRPr="006C6E81" w:rsidRDefault="007A7265" w:rsidP="00E02B94">
      <w:pPr>
        <w:pStyle w:val="a3"/>
        <w:numPr>
          <w:ilvl w:val="0"/>
          <w:numId w:val="16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показать учащимся роль информации и информационных процессов в их жизни и в окружающем мире; </w:t>
      </w:r>
    </w:p>
    <w:p w:rsidR="007A7265" w:rsidRPr="006C6E81" w:rsidRDefault="007A7265" w:rsidP="00E02B94">
      <w:pPr>
        <w:pStyle w:val="a3"/>
        <w:numPr>
          <w:ilvl w:val="0"/>
          <w:numId w:val="16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показать  роль  средств  информационных  и  коммуникационных  технологий  в информационной деятельности человека; </w:t>
      </w:r>
    </w:p>
    <w:p w:rsidR="007A7265" w:rsidRPr="006C6E81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включить  в  учебный  процесс  содержание,  направленное  на  формирование  у учащихся    основных  общеучебных  умений  информационно-логического  характера: анализ объектов и ситуаций;  синтез как составление целого из частей и самостоятельное </w:t>
      </w:r>
    </w:p>
    <w:p w:rsidR="007C1219" w:rsidRPr="006C6E81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достраивание  недостающих компонентов;  выбор  оснований  и  критериев  для  сравнения,  классификации  объектов;    обобщение  и  сравнение  данных;  подведение 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7A7265" w:rsidRPr="006C6E81" w:rsidRDefault="007A7265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 xml:space="preserve">создать  условия  для  овладения  основными  универсальными  умениями информационного  характера:  постановка  и  формулирование  проблемы;  поиск  и выделение  необходимой  информации,  применение  методов  информационного  поиска; структурирование  и  визуализация  информации;  выбор  наиболее  эффективных  способов решения  задач  в  зависимости  от  конкретных  условий;  самостоятельное  создание </w:t>
      </w:r>
      <w:r w:rsidR="007C1219" w:rsidRPr="006C6E81">
        <w:rPr>
          <w:color w:val="000000"/>
          <w:sz w:val="22"/>
        </w:rPr>
        <w:t xml:space="preserve"> </w:t>
      </w:r>
      <w:r w:rsidRPr="006C6E81">
        <w:rPr>
          <w:color w:val="000000"/>
          <w:sz w:val="22"/>
        </w:rPr>
        <w:t xml:space="preserve">алгоритмов деятельности при решении проблем творческого и поискового характера; </w:t>
      </w:r>
    </w:p>
    <w:p w:rsidR="007C1219" w:rsidRPr="006C6E81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организовать  работу  в  виртуальных  лабораториях,  направленную  на  овладение первичными  навыками  исследовательской  деятельности,  получение  опыта  принятия решений и управления объектами с помощью составленных для них алгоритмов;</w:t>
      </w:r>
    </w:p>
    <w:p w:rsidR="007C1219" w:rsidRPr="006C6E81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организовать  компьютерный  практикум,  ориентированный  на:    формирование широкого спектра умений использования средств информационных и коммуникационных технологий  для  сбора,  хранения,  преобразования  и  передачи  различных  видов информации  (работа  с  текстом  и  графикой  в  среде  соответствующих  редакторов);  овладение  способами  и  методами  освоения  новых  инструментальных  средств; формирование  умений  и  навыков  самостоятельной  работы;  стремление  использовать полученные знания в процессе обучения другим предметам и в жизни;</w:t>
      </w:r>
    </w:p>
    <w:p w:rsidR="007C1219" w:rsidRPr="006C6E81" w:rsidRDefault="007C1219" w:rsidP="00E02B94">
      <w:pPr>
        <w:pStyle w:val="a3"/>
        <w:numPr>
          <w:ilvl w:val="0"/>
          <w:numId w:val="17"/>
        </w:numPr>
        <w:ind w:left="709"/>
        <w:jc w:val="both"/>
        <w:rPr>
          <w:color w:val="000000"/>
          <w:sz w:val="22"/>
        </w:rPr>
      </w:pPr>
      <w:r w:rsidRPr="006C6E81">
        <w:rPr>
          <w:color w:val="000000"/>
          <w:sz w:val="22"/>
        </w:rPr>
        <w:t>создать  условия  для    овладения  основами  продуктивного  взаимодействия  и сотрудничества  со  сверстниками  и  взрослыми:  умения  правильно,  четко  и  однозначно формулировать  мысль  в  понятной  собеседнику  форме;  умения  выступать  перед аудиторией, представляя ей результаты своей работы с помощью средств ИКТ.</w:t>
      </w:r>
    </w:p>
    <w:p w:rsidR="00E02B94" w:rsidRPr="006C6E81" w:rsidRDefault="00E02B94" w:rsidP="00E02B94">
      <w:pPr>
        <w:pStyle w:val="a3"/>
        <w:ind w:left="0"/>
        <w:jc w:val="center"/>
        <w:rPr>
          <w:b/>
          <w:bCs/>
          <w:sz w:val="4"/>
          <w:szCs w:val="6"/>
        </w:rPr>
      </w:pPr>
    </w:p>
    <w:p w:rsidR="00CB6D6A" w:rsidRPr="006C6E81" w:rsidRDefault="00CB6D6A" w:rsidP="00897649">
      <w:pPr>
        <w:ind w:firstLine="284"/>
        <w:jc w:val="both"/>
        <w:rPr>
          <w:bCs/>
          <w:spacing w:val="-1"/>
          <w:sz w:val="4"/>
        </w:rPr>
      </w:pPr>
    </w:p>
    <w:p w:rsidR="006C6E81" w:rsidRDefault="006C6E81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</w:rPr>
      </w:pPr>
    </w:p>
    <w:p w:rsidR="006C6E81" w:rsidRDefault="006C6E81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</w:rPr>
      </w:pPr>
    </w:p>
    <w:p w:rsidR="00CB2C67" w:rsidRPr="006C6E81" w:rsidRDefault="00CB2C67" w:rsidP="00CB2C67">
      <w:pPr>
        <w:pStyle w:val="a5"/>
        <w:jc w:val="center"/>
        <w:rPr>
          <w:rFonts w:ascii="Times New Roman" w:eastAsia="Times New Roman" w:hAnsi="Times New Roman" w:cs="Times New Roman"/>
          <w:b/>
          <w:i w:val="0"/>
          <w:color w:val="auto"/>
          <w:sz w:val="22"/>
        </w:rPr>
      </w:pPr>
      <w:r w:rsidRPr="006C6E81">
        <w:rPr>
          <w:rFonts w:ascii="Times New Roman" w:eastAsia="Times New Roman" w:hAnsi="Times New Roman" w:cs="Times New Roman"/>
          <w:b/>
          <w:i w:val="0"/>
          <w:color w:val="auto"/>
          <w:sz w:val="22"/>
        </w:rPr>
        <w:lastRenderedPageBreak/>
        <w:t>Личностные, метапредметные и предметные результаты освоения учебного предмета</w:t>
      </w:r>
      <w:r w:rsidRPr="006C6E81">
        <w:rPr>
          <w:rFonts w:ascii="Times New Roman" w:hAnsi="Times New Roman" w:cs="Times New Roman"/>
          <w:b/>
          <w:i w:val="0"/>
          <w:color w:val="auto"/>
          <w:sz w:val="22"/>
        </w:rPr>
        <w:t xml:space="preserve"> в 5 классе</w:t>
      </w:r>
    </w:p>
    <w:p w:rsidR="00CB2C67" w:rsidRPr="006C6E81" w:rsidRDefault="00CB2C67" w:rsidP="00F42041">
      <w:pPr>
        <w:suppressAutoHyphens/>
        <w:autoSpaceDE w:val="0"/>
        <w:ind w:left="865"/>
        <w:rPr>
          <w:b/>
          <w:bCs/>
          <w:iCs/>
          <w:sz w:val="4"/>
          <w:szCs w:val="6"/>
        </w:rPr>
      </w:pPr>
    </w:p>
    <w:p w:rsidR="00CB2C67" w:rsidRPr="006C6E81" w:rsidRDefault="00CB2C67" w:rsidP="00F42041">
      <w:pPr>
        <w:suppressAutoHyphens/>
        <w:autoSpaceDE w:val="0"/>
        <w:ind w:left="14"/>
        <w:jc w:val="center"/>
        <w:rPr>
          <w:b/>
          <w:bCs/>
          <w:iCs/>
          <w:sz w:val="22"/>
        </w:rPr>
      </w:pPr>
      <w:r w:rsidRPr="006C6E81">
        <w:rPr>
          <w:b/>
          <w:bCs/>
          <w:iCs/>
          <w:sz w:val="22"/>
        </w:rPr>
        <w:t>Личностные результаты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понимание роли информационных процессов в современном мире;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владение  первичными  навыками  анализа  и  критичной  оценки  получаемой информации; 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ответственное  отношение  к  информации  с  учетом  правовых  и  этических аспектов ее распространения; 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развитие  чувства  личной  ответственности  за  качество  окружающей информационной среды;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способность  увязать  учебное  содержание  с  собственным  жизненным  опытом, </w:t>
      </w:r>
    </w:p>
    <w:p w:rsidR="00CB2C67" w:rsidRPr="006C6E81" w:rsidRDefault="00CB2C67" w:rsidP="00E02B94">
      <w:pPr>
        <w:numPr>
          <w:ilvl w:val="0"/>
          <w:numId w:val="18"/>
        </w:numPr>
        <w:suppressAutoHyphens/>
        <w:autoSpaceDE w:val="0"/>
        <w:spacing w:line="200" w:lineRule="atLeast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понять  значимость  подготовки  в  области  информатики  и  ИКТ  в  условиях развития информационного общества;  </w:t>
      </w:r>
    </w:p>
    <w:p w:rsidR="00CB2C67" w:rsidRPr="006C6E81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готовность  к  повышению  своего  образовательного  уровня  и  продолжению обучения с использованием средств и методов информатики и          ИКТ; </w:t>
      </w:r>
    </w:p>
    <w:p w:rsidR="00CB2C67" w:rsidRPr="006C6E81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способность  и  готовность  к  общению  и  сотрудничеству  со  сверстниками  и взрослыми  в  процессе  образовательной,  общественно-  полезной,  учебно-исследовательской, творческой деятельности; </w:t>
      </w:r>
    </w:p>
    <w:p w:rsidR="00CB2C67" w:rsidRPr="006C6E81" w:rsidRDefault="00CB2C67" w:rsidP="00E02B94">
      <w:pPr>
        <w:numPr>
          <w:ilvl w:val="0"/>
          <w:numId w:val="18"/>
        </w:numPr>
        <w:tabs>
          <w:tab w:val="clear" w:pos="0"/>
          <w:tab w:val="num" w:pos="709"/>
        </w:tabs>
        <w:suppressAutoHyphens/>
        <w:autoSpaceDE w:val="0"/>
        <w:spacing w:line="200" w:lineRule="atLeast"/>
        <w:ind w:left="709" w:hanging="709"/>
        <w:jc w:val="both"/>
        <w:rPr>
          <w:bCs/>
          <w:iCs/>
          <w:sz w:val="22"/>
        </w:rPr>
      </w:pPr>
      <w:r w:rsidRPr="006C6E81">
        <w:rPr>
          <w:bCs/>
          <w:iCs/>
          <w:sz w:val="22"/>
        </w:rPr>
        <w:t xml:space="preserve">способность и готовность к принятию ценностей здорового образа жизни за счет знания  основных  гигиенических,  эргономических  и  технических  условий </w:t>
      </w:r>
    </w:p>
    <w:p w:rsidR="007A1F6E" w:rsidRPr="006C6E81" w:rsidRDefault="00CB2C67" w:rsidP="00F42041">
      <w:pPr>
        <w:pStyle w:val="a3"/>
        <w:numPr>
          <w:ilvl w:val="0"/>
          <w:numId w:val="18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6C6E81">
        <w:rPr>
          <w:bCs/>
          <w:iCs/>
          <w:sz w:val="22"/>
        </w:rPr>
        <w:t>безопа</w:t>
      </w:r>
      <w:r w:rsidR="006C6E81">
        <w:rPr>
          <w:bCs/>
          <w:iCs/>
          <w:sz w:val="22"/>
        </w:rPr>
        <w:t xml:space="preserve">сной эксплуатации средств ИКТ. </w:t>
      </w:r>
    </w:p>
    <w:p w:rsidR="00CB2C67" w:rsidRPr="006C6E81" w:rsidRDefault="00CB2C67" w:rsidP="007A1F6E">
      <w:pPr>
        <w:shd w:val="clear" w:color="auto" w:fill="FFFFFF"/>
        <w:tabs>
          <w:tab w:val="left" w:pos="-284"/>
          <w:tab w:val="left" w:pos="-142"/>
        </w:tabs>
        <w:jc w:val="center"/>
        <w:rPr>
          <w:b/>
          <w:bCs/>
          <w:color w:val="000000"/>
          <w:sz w:val="22"/>
        </w:rPr>
      </w:pPr>
      <w:r w:rsidRPr="006C6E81">
        <w:rPr>
          <w:b/>
          <w:bCs/>
          <w:color w:val="000000"/>
          <w:sz w:val="22"/>
        </w:rPr>
        <w:t>Метапредметные результаты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284"/>
          <w:tab w:val="left" w:pos="-142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>владение  общепредметными  понятиями  «объект»,  «система»,  «модель», «</w:t>
      </w:r>
      <w:r w:rsidR="00474898" w:rsidRPr="006C6E81">
        <w:rPr>
          <w:bCs/>
          <w:color w:val="000000"/>
          <w:sz w:val="22"/>
        </w:rPr>
        <w:t>информация</w:t>
      </w:r>
      <w:r w:rsidRPr="006C6E81">
        <w:rPr>
          <w:bCs/>
          <w:color w:val="000000"/>
          <w:sz w:val="22"/>
        </w:rPr>
        <w:t>», «</w:t>
      </w:r>
      <w:r w:rsidR="00474898" w:rsidRPr="006C6E81">
        <w:rPr>
          <w:bCs/>
          <w:color w:val="000000"/>
          <w:sz w:val="22"/>
        </w:rPr>
        <w:t>обработка информации</w:t>
      </w:r>
      <w:r w:rsidRPr="006C6E81">
        <w:rPr>
          <w:bCs/>
          <w:color w:val="000000"/>
          <w:sz w:val="22"/>
        </w:rPr>
        <w:t xml:space="preserve">» и др.;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284"/>
          <w:tab w:val="left" w:pos="-142"/>
        </w:tabs>
        <w:jc w:val="both"/>
        <w:rPr>
          <w:b/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информационно-логическими  умениями:    определять  понятия, создавать  обобщения,  устанавливать  аналогии,  классифицировать, </w:t>
      </w:r>
      <w:r w:rsidRPr="006C6E81">
        <w:rPr>
          <w:bCs/>
          <w:color w:val="000000"/>
          <w:sz w:val="22"/>
        </w:rPr>
        <w:cr/>
        <w:t>самостоятельно  выбирать  основания  и  критерии  для 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умениями  самостоятельно  планировать  пути  достижения  целей; соотносить  свои  действия  с  планируемыми  результатами,  осуществлять контроль  своей  деятельности,  определять  способы  действий  в  рамках предложенных  условий,  корректировать  свои  действия  в  соответствии  с изменяющейся ситуацией; оценивать правильность выполнения учебной задачи;  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основами  самоконтроля,  самооценки,  принятия  решений  и осуществления осознанного выбора в учебной и познавательной деятельности;  </w:t>
      </w:r>
    </w:p>
    <w:p w:rsidR="00992EEF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основными  универсальными  умениями  информационного  характера: постановка  и  формулирование  проблемы;  поиск  и  выделение  необходимой информации, применение методов информационного поиска; структурирование и  визуализация информации;  выбор  наиболее  эффективных  способов  решения задач  в  зависимости  от  конкретных  условий; 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владение  информационным  моделированием  как  основным  методом приобретения знаний: умение преобразовывать объект из чувственной формы в пространственно-графическую  или  знаково-символическую  модель;  умение строить  разнообразные  информационные  структуры  для  описания  объектов; умение  «читать»  таблицы,  графики,  диаграммы,  схемы  и  т.д.,  самостоятельно перекодировать  информацию  из  одной  знаковой  системы  в  другую; 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E6270E" w:rsidRPr="006C6E81" w:rsidRDefault="00E6270E" w:rsidP="00E02B94">
      <w:pPr>
        <w:pStyle w:val="a3"/>
        <w:numPr>
          <w:ilvl w:val="0"/>
          <w:numId w:val="19"/>
        </w:numPr>
        <w:shd w:val="clear" w:color="auto" w:fill="FFFFFF"/>
        <w:tabs>
          <w:tab w:val="left" w:pos="-993"/>
          <w:tab w:val="left" w:pos="-851"/>
        </w:tabs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>ИКТ-компетентность  –  широкий  спектр  умений  и  навыков  использования средств  информационных  и  коммуникационных  технологий  для  сбора, хранения,  преобразования  и  передачи  различных  видов  информации,  навыки создания  личного  информационного  пространства</w:t>
      </w:r>
      <w:r w:rsidR="009372AD" w:rsidRPr="006C6E81">
        <w:rPr>
          <w:bCs/>
          <w:color w:val="000000"/>
          <w:sz w:val="22"/>
        </w:rPr>
        <w:t>.</w:t>
      </w:r>
    </w:p>
    <w:p w:rsidR="009372AD" w:rsidRPr="006C6E81" w:rsidRDefault="009372AD" w:rsidP="00992EEF">
      <w:pPr>
        <w:pStyle w:val="a3"/>
        <w:shd w:val="clear" w:color="auto" w:fill="FFFFFF"/>
        <w:tabs>
          <w:tab w:val="left" w:pos="-993"/>
          <w:tab w:val="left" w:pos="-851"/>
        </w:tabs>
        <w:ind w:left="567" w:hanging="567"/>
        <w:jc w:val="both"/>
        <w:rPr>
          <w:bCs/>
          <w:color w:val="000000"/>
          <w:sz w:val="4"/>
          <w:szCs w:val="6"/>
        </w:rPr>
      </w:pPr>
    </w:p>
    <w:p w:rsidR="009372AD" w:rsidRPr="006C6E81" w:rsidRDefault="009372AD" w:rsidP="009372AD">
      <w:pPr>
        <w:shd w:val="clear" w:color="auto" w:fill="FFFFFF"/>
        <w:tabs>
          <w:tab w:val="left" w:pos="638"/>
          <w:tab w:val="left" w:pos="1080"/>
        </w:tabs>
        <w:jc w:val="center"/>
        <w:rPr>
          <w:b/>
          <w:bCs/>
          <w:color w:val="000000"/>
          <w:sz w:val="22"/>
        </w:rPr>
      </w:pPr>
      <w:r w:rsidRPr="006C6E81">
        <w:rPr>
          <w:b/>
          <w:bCs/>
          <w:color w:val="000000"/>
          <w:sz w:val="22"/>
        </w:rPr>
        <w:t>Предметные результаты</w:t>
      </w:r>
    </w:p>
    <w:p w:rsidR="009372AD" w:rsidRPr="006C6E81" w:rsidRDefault="009372AD" w:rsidP="00992EEF">
      <w:pPr>
        <w:pStyle w:val="a3"/>
        <w:numPr>
          <w:ilvl w:val="0"/>
          <w:numId w:val="13"/>
        </w:numPr>
        <w:shd w:val="clear" w:color="auto" w:fill="FFFFFF"/>
        <w:tabs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формирование  информационной  культуры;  формирование представления  о  компьютере  как  универсальном  устройстве обработки информации;  развитие  основных  навыков  и  умений  использования компьютерных устройств;  </w:t>
      </w:r>
    </w:p>
    <w:p w:rsidR="009372AD" w:rsidRPr="006C6E81" w:rsidRDefault="009372AD" w:rsidP="009372AD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  формирование  представления  об  основных  изучаемых  понятиях:  информация, </w:t>
      </w:r>
      <w:r w:rsidR="00992EEF" w:rsidRPr="006C6E81">
        <w:rPr>
          <w:bCs/>
          <w:color w:val="000000"/>
          <w:sz w:val="22"/>
        </w:rPr>
        <w:t>информационные технологии</w:t>
      </w:r>
      <w:r w:rsidRPr="006C6E81">
        <w:rPr>
          <w:bCs/>
          <w:color w:val="000000"/>
          <w:sz w:val="22"/>
        </w:rPr>
        <w:t xml:space="preserve">;  </w:t>
      </w:r>
    </w:p>
    <w:p w:rsidR="009372AD" w:rsidRPr="006C6E81" w:rsidRDefault="00992EEF" w:rsidP="009372AD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  </w:t>
      </w:r>
      <w:r w:rsidR="009372AD" w:rsidRPr="006C6E81">
        <w:rPr>
          <w:bCs/>
          <w:color w:val="000000"/>
          <w:sz w:val="22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 таблицы,  схемы,  графики,  диаграммы,  с  использованием  соответствующих программных средств обработки данных; </w:t>
      </w:r>
    </w:p>
    <w:p w:rsidR="00B1180F" w:rsidRPr="006C6E81" w:rsidRDefault="009372AD" w:rsidP="00B1180F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1080"/>
        </w:tabs>
        <w:ind w:left="426" w:hanging="426"/>
        <w:jc w:val="both"/>
        <w:rPr>
          <w:bCs/>
          <w:color w:val="000000"/>
          <w:sz w:val="22"/>
        </w:rPr>
      </w:pPr>
      <w:r w:rsidRPr="006C6E81">
        <w:rPr>
          <w:bCs/>
          <w:color w:val="000000"/>
          <w:sz w:val="22"/>
        </w:rPr>
        <w:t xml:space="preserve"> 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22EC6" w:rsidRPr="00E705DC" w:rsidRDefault="00322EC6" w:rsidP="00D93645">
      <w:pPr>
        <w:shd w:val="clear" w:color="auto" w:fill="FFFFFF"/>
        <w:jc w:val="both"/>
        <w:rPr>
          <w:sz w:val="6"/>
        </w:rPr>
      </w:pPr>
    </w:p>
    <w:p w:rsidR="00322EC6" w:rsidRPr="004E60EC" w:rsidRDefault="00322EC6" w:rsidP="00322EC6">
      <w:pPr>
        <w:jc w:val="center"/>
        <w:rPr>
          <w:b/>
          <w:sz w:val="22"/>
        </w:rPr>
      </w:pPr>
      <w:r w:rsidRPr="004E60EC">
        <w:rPr>
          <w:b/>
          <w:sz w:val="22"/>
        </w:rPr>
        <w:t>Планируемые результаты.</w:t>
      </w:r>
    </w:p>
    <w:p w:rsidR="00322EC6" w:rsidRPr="004E60EC" w:rsidRDefault="00F42041" w:rsidP="00322EC6">
      <w:pPr>
        <w:jc w:val="both"/>
        <w:rPr>
          <w:sz w:val="22"/>
        </w:rPr>
      </w:pPr>
      <w:r w:rsidRPr="004E60EC">
        <w:rPr>
          <w:i/>
          <w:sz w:val="22"/>
        </w:rPr>
        <w:lastRenderedPageBreak/>
        <w:t xml:space="preserve">Учащийся 5 класса </w:t>
      </w:r>
      <w:r w:rsidR="00322EC6" w:rsidRPr="004E60EC">
        <w:rPr>
          <w:i/>
          <w:sz w:val="22"/>
        </w:rPr>
        <w:t>научится:</w:t>
      </w:r>
      <w:r w:rsidR="00322EC6" w:rsidRPr="004E60EC">
        <w:rPr>
          <w:sz w:val="22"/>
        </w:rPr>
        <w:t xml:space="preserve">  </w:t>
      </w:r>
    </w:p>
    <w:p w:rsidR="00322EC6" w:rsidRPr="004E60EC" w:rsidRDefault="00322EC6" w:rsidP="00322EC6">
      <w:pPr>
        <w:pStyle w:val="a3"/>
        <w:numPr>
          <w:ilvl w:val="0"/>
          <w:numId w:val="32"/>
        </w:numPr>
        <w:jc w:val="both"/>
        <w:rPr>
          <w:sz w:val="22"/>
        </w:rPr>
      </w:pPr>
      <w:r w:rsidRPr="004E60EC">
        <w:rPr>
          <w:sz w:val="22"/>
        </w:rPr>
        <w:t xml:space="preserve"> понимать  и  правильно  применять  на  бытовом  уровне  понятий  «информация», «информационный объект»;   приводить примеры передачи, хранения и обработки информации в деятельности человека, в живой природе, обществе, технике;   приводить примеры древних и современных информационных носителей;   классифицировать информацию по способам е</w:t>
      </w:r>
      <w:r w:rsidRPr="004E60EC">
        <w:rPr>
          <w:rFonts w:ascii="Cambria Math" w:hAnsi="Cambria Math" w:cs="Cambria Math"/>
          <w:sz w:val="22"/>
        </w:rPr>
        <w:t>ѐ</w:t>
      </w:r>
      <w:r w:rsidRPr="004E60EC">
        <w:rPr>
          <w:sz w:val="22"/>
        </w:rPr>
        <w:t xml:space="preserve"> восприятия человеком, по формам представления на материальных носителях;   кодировать и декодировать сообщения, используя простейшие коды;   определять,  информативно  или  нет  некоторое  сообщение,  если  известны способности конкретного субъекта к его восприятию.</w:t>
      </w:r>
    </w:p>
    <w:p w:rsidR="00322EC6" w:rsidRPr="005722EE" w:rsidRDefault="00322EC6" w:rsidP="00322EC6">
      <w:pPr>
        <w:pStyle w:val="a3"/>
        <w:numPr>
          <w:ilvl w:val="0"/>
          <w:numId w:val="32"/>
        </w:numPr>
        <w:jc w:val="both"/>
        <w:rPr>
          <w:b/>
          <w:i/>
          <w:sz w:val="22"/>
        </w:rPr>
      </w:pPr>
      <w:r w:rsidRPr="005722EE">
        <w:rPr>
          <w:sz w:val="22"/>
        </w:rPr>
        <w:t>определять  устройства  компьютера  и  выполняемые ими функции;   различать программное и аппаратное обеспечение компьютера;   запускать на выполнение программу, работать с ней, закрывать программу;   создавать, переименовывать, перемещать, копировать и удалять файлы;   работать  с  основными  элементами  пользовательского  интерфейса:  использовать меню, обращаться за справкой, работать с окнами;   вводить информацию в компьютер с помощью клавиатуры и мыши;   выполнять арифметические вычисления с помощью программы Калькулятор;   применять  текстовый  редактор  для  набора,  редактирования  и  форматирования простейших текстов на русском и иностранном языках;    выделять,  перемещать  и  удалять  фрагменты  текста;  создавать  тексты  с повторяющимися фрагментами;   использовать  простые  способы  форматирования  текстов;   создавать и форматировать списки;   создавать, форматировать и заполнять данными таблицы;   создавать круговые и столбиковые диаграммы;   применять  простейший  графический  редактор  для  создания  и  редактирования  простых рисунков;   использовать основные при</w:t>
      </w:r>
      <w:r w:rsidRPr="005722EE">
        <w:rPr>
          <w:rFonts w:ascii="Cambria Math" w:hAnsi="Cambria Math" w:cs="Cambria Math"/>
          <w:sz w:val="22"/>
        </w:rPr>
        <w:t>ѐ</w:t>
      </w:r>
      <w:r w:rsidRPr="005722EE">
        <w:rPr>
          <w:sz w:val="22"/>
        </w:rPr>
        <w:t>мы создания презентаций в редакторах презентаций;   осуществлять  поиск  информации  в  сети  Интернет  с  использованием  простых запросов;   ориентироваться  на  интернет-</w:t>
      </w:r>
      <w:r w:rsidR="00E705DC" w:rsidRPr="005722EE">
        <w:rPr>
          <w:sz w:val="22"/>
        </w:rPr>
        <w:t>сайтах</w:t>
      </w:r>
      <w:r w:rsidRPr="005722EE">
        <w:rPr>
          <w:sz w:val="22"/>
        </w:rPr>
        <w:t xml:space="preserve">;   соблюдать требования к организации компьютерного рабочего места, требования безопасности и гигиены при работе со средствами ИКТ. </w:t>
      </w:r>
      <w:r w:rsidRPr="005722EE">
        <w:rPr>
          <w:sz w:val="22"/>
        </w:rPr>
        <w:cr/>
      </w:r>
      <w:r w:rsidR="00F42041" w:rsidRPr="005722EE">
        <w:rPr>
          <w:b/>
          <w:i/>
          <w:sz w:val="22"/>
        </w:rPr>
        <w:t xml:space="preserve">Учащийся 5 класса </w:t>
      </w:r>
      <w:r w:rsidRPr="005722EE">
        <w:rPr>
          <w:b/>
          <w:i/>
          <w:sz w:val="22"/>
        </w:rPr>
        <w:t xml:space="preserve">получит возможность:  </w:t>
      </w:r>
    </w:p>
    <w:p w:rsidR="00322EC6" w:rsidRPr="004E60EC" w:rsidRDefault="00322EC6" w:rsidP="00322EC6">
      <w:pPr>
        <w:pStyle w:val="a3"/>
        <w:numPr>
          <w:ilvl w:val="0"/>
          <w:numId w:val="32"/>
        </w:numPr>
        <w:jc w:val="both"/>
        <w:rPr>
          <w:sz w:val="22"/>
        </w:rPr>
      </w:pPr>
      <w:r w:rsidRPr="004E60EC">
        <w:rPr>
          <w:sz w:val="22"/>
        </w:rPr>
        <w:t xml:space="preserve"> сформировать  представление  об  информации  как  одном  из  основных  понятий современной науки, об информационных процессах и их роли в современном мире;    сформировать представление о способах кодирования информации;   преобразовывать информацию по заданным правилам и пут</w:t>
      </w:r>
      <w:r w:rsidRPr="004E60EC">
        <w:rPr>
          <w:rFonts w:ascii="Cambria Math" w:hAnsi="Cambria Math" w:cs="Cambria Math"/>
          <w:sz w:val="22"/>
        </w:rPr>
        <w:t>ѐ</w:t>
      </w:r>
      <w:r w:rsidRPr="004E60EC">
        <w:rPr>
          <w:sz w:val="22"/>
        </w:rPr>
        <w:t>м рассуждений;   научиться  решать  логические  задачи  на  установление  взаимного  соответствия  с использованием таблиц;   приводить примеры единичных и общих понятий, отношений между понятиями;   для объектов окружающей действительности указывать их признаки  — свойства, действия, поведение, состояния;</w:t>
      </w:r>
    </w:p>
    <w:p w:rsidR="00322EC6" w:rsidRPr="004E60EC" w:rsidRDefault="00322EC6" w:rsidP="00322EC6">
      <w:pPr>
        <w:pStyle w:val="a3"/>
        <w:numPr>
          <w:ilvl w:val="0"/>
          <w:numId w:val="32"/>
        </w:numPr>
        <w:jc w:val="both"/>
        <w:rPr>
          <w:sz w:val="12"/>
        </w:rPr>
      </w:pPr>
      <w:r w:rsidRPr="004E60EC">
        <w:rPr>
          <w:sz w:val="22"/>
        </w:rPr>
        <w:t>овладеть при</w:t>
      </w:r>
      <w:r w:rsidRPr="004E60EC">
        <w:rPr>
          <w:rFonts w:ascii="Cambria Math" w:hAnsi="Cambria Math" w:cs="Cambria Math"/>
          <w:sz w:val="22"/>
        </w:rPr>
        <w:t>ѐ</w:t>
      </w:r>
      <w:r w:rsidRPr="004E60EC">
        <w:rPr>
          <w:sz w:val="22"/>
        </w:rPr>
        <w:t>мами квалифицированного клавиатурного письма;   научиться систематизировать файлы и папки;   сформировать представления об основных возможностях графического интерфейса и правилах организации индивидуального информационного пространства;    расширить  знания  о  назначении  и  функциях  программного  обеспечения компьютера;  приобрести  опыт  решения  задач  из  разных  сфер  человеческой деятельности с применение средств информационных технологий;   создавать  объемные  текстовые  документы,  включающие  списки,  таблицы, диаграммы, рисунки;   осуществлять  орфографический  контроль  в  текстовом  документе  с  помощью средств текстового процессора;   оформлять  текст  в  соответствии  с  заданными  требованиями  к  шрифту,  его начертанию, размеру и цвету, к выравниванию текста.</w:t>
      </w:r>
    </w:p>
    <w:p w:rsidR="004811CC" w:rsidRDefault="004811CC" w:rsidP="004811CC">
      <w:pPr>
        <w:ind w:firstLine="540"/>
        <w:jc w:val="both"/>
        <w:rPr>
          <w:spacing w:val="-5"/>
          <w:w w:val="104"/>
          <w:lang w:val="en-US"/>
        </w:rPr>
      </w:pPr>
    </w:p>
    <w:p w:rsidR="004811CC" w:rsidRPr="004811CC" w:rsidRDefault="004811CC" w:rsidP="004811CC">
      <w:pPr>
        <w:ind w:firstLine="540"/>
        <w:jc w:val="both"/>
        <w:rPr>
          <w:sz w:val="22"/>
        </w:rPr>
      </w:pPr>
      <w:r w:rsidRPr="004811CC">
        <w:rPr>
          <w:spacing w:val="-5"/>
          <w:w w:val="104"/>
          <w:sz w:val="22"/>
        </w:rPr>
        <w:t xml:space="preserve">Изучение информатики в  </w:t>
      </w:r>
      <w:r w:rsidRPr="004811CC">
        <w:rPr>
          <w:sz w:val="22"/>
        </w:rPr>
        <w:t xml:space="preserve">6 классе направлено на </w:t>
      </w:r>
      <w:r w:rsidRPr="004811CC">
        <w:rPr>
          <w:b/>
          <w:bCs/>
          <w:i/>
          <w:iCs/>
          <w:sz w:val="22"/>
        </w:rPr>
        <w:t>достижение следующих целей</w:t>
      </w:r>
      <w:r w:rsidRPr="004811CC">
        <w:rPr>
          <w:sz w:val="22"/>
        </w:rPr>
        <w:t>:</w:t>
      </w:r>
    </w:p>
    <w:p w:rsidR="004811CC" w:rsidRPr="004811CC" w:rsidRDefault="004811CC" w:rsidP="004811CC">
      <w:pPr>
        <w:pStyle w:val="a3"/>
        <w:numPr>
          <w:ilvl w:val="0"/>
          <w:numId w:val="38"/>
        </w:numPr>
        <w:contextualSpacing w:val="0"/>
        <w:jc w:val="both"/>
        <w:rPr>
          <w:sz w:val="22"/>
        </w:rPr>
      </w:pPr>
      <w:r w:rsidRPr="004811CC">
        <w:rPr>
          <w:sz w:val="22"/>
        </w:rPr>
        <w:t xml:space="preserve">    пропедевтическое изучение понятий основного курса школьной информатики, обеспечивающее целенаправленное формирование общепредметных понятий, таких как «информация», «информационные процессы».</w:t>
      </w:r>
    </w:p>
    <w:p w:rsidR="004811CC" w:rsidRPr="004811CC" w:rsidRDefault="004811CC" w:rsidP="004811CC">
      <w:pPr>
        <w:numPr>
          <w:ilvl w:val="0"/>
          <w:numId w:val="38"/>
        </w:numPr>
        <w:tabs>
          <w:tab w:val="left" w:pos="993"/>
        </w:tabs>
        <w:jc w:val="both"/>
        <w:rPr>
          <w:sz w:val="22"/>
        </w:rPr>
      </w:pPr>
      <w:r w:rsidRPr="004811CC">
        <w:rPr>
          <w:sz w:val="22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811CC" w:rsidRPr="004811CC" w:rsidRDefault="004811CC" w:rsidP="004811CC">
      <w:pPr>
        <w:numPr>
          <w:ilvl w:val="0"/>
          <w:numId w:val="38"/>
        </w:numPr>
        <w:tabs>
          <w:tab w:val="left" w:pos="993"/>
        </w:tabs>
        <w:jc w:val="both"/>
        <w:rPr>
          <w:sz w:val="22"/>
        </w:rPr>
      </w:pPr>
      <w:r w:rsidRPr="004811CC">
        <w:rPr>
          <w:sz w:val="22"/>
        </w:rPr>
        <w:t>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«информация», «объект», «система», «модель», «алгоритм» и др.;</w:t>
      </w:r>
    </w:p>
    <w:p w:rsidR="004811CC" w:rsidRPr="004811CC" w:rsidRDefault="004811CC" w:rsidP="004811CC">
      <w:pPr>
        <w:numPr>
          <w:ilvl w:val="0"/>
          <w:numId w:val="38"/>
        </w:numPr>
        <w:tabs>
          <w:tab w:val="left" w:pos="993"/>
        </w:tabs>
        <w:jc w:val="both"/>
        <w:rPr>
          <w:sz w:val="22"/>
        </w:rPr>
      </w:pPr>
      <w:r w:rsidRPr="004811CC">
        <w:rPr>
          <w:sz w:val="22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811CC" w:rsidRPr="004811CC" w:rsidRDefault="004811CC" w:rsidP="004811CC">
      <w:pPr>
        <w:pStyle w:val="a3"/>
        <w:ind w:left="360"/>
        <w:rPr>
          <w:color w:val="000000"/>
          <w:sz w:val="14"/>
        </w:rPr>
      </w:pPr>
    </w:p>
    <w:p w:rsidR="004811CC" w:rsidRPr="004811CC" w:rsidRDefault="004811CC" w:rsidP="004811CC">
      <w:pPr>
        <w:pStyle w:val="a3"/>
        <w:numPr>
          <w:ilvl w:val="0"/>
          <w:numId w:val="38"/>
        </w:numPr>
        <w:contextualSpacing w:val="0"/>
        <w:rPr>
          <w:color w:val="000000"/>
          <w:sz w:val="22"/>
        </w:rPr>
      </w:pPr>
      <w:r w:rsidRPr="004811CC">
        <w:rPr>
          <w:color w:val="000000"/>
          <w:sz w:val="22"/>
        </w:rPr>
        <w:t xml:space="preserve">Для достижения комплекса поставленных целей в процессе изучения информатики </w:t>
      </w:r>
      <w:r w:rsidRPr="004811CC">
        <w:rPr>
          <w:b/>
          <w:bCs/>
          <w:i/>
          <w:iCs/>
          <w:color w:val="000000"/>
          <w:sz w:val="22"/>
        </w:rPr>
        <w:t xml:space="preserve">в 6 классе </w:t>
      </w:r>
      <w:r w:rsidRPr="004811CC">
        <w:rPr>
          <w:color w:val="000000"/>
          <w:sz w:val="22"/>
        </w:rPr>
        <w:t xml:space="preserve">необходимо решить следующие </w:t>
      </w:r>
      <w:r w:rsidRPr="004811CC">
        <w:rPr>
          <w:b/>
          <w:bCs/>
          <w:i/>
          <w:iCs/>
          <w:color w:val="000000"/>
          <w:sz w:val="22"/>
        </w:rPr>
        <w:t>задачи</w:t>
      </w:r>
      <w:r w:rsidRPr="004811CC">
        <w:rPr>
          <w:color w:val="000000"/>
          <w:sz w:val="22"/>
        </w:rPr>
        <w:t>:</w:t>
      </w:r>
    </w:p>
    <w:p w:rsidR="004811CC" w:rsidRPr="004811CC" w:rsidRDefault="004811CC" w:rsidP="004811CC">
      <w:pPr>
        <w:numPr>
          <w:ilvl w:val="0"/>
          <w:numId w:val="38"/>
        </w:numPr>
        <w:tabs>
          <w:tab w:val="left" w:pos="993"/>
        </w:tabs>
        <w:jc w:val="both"/>
        <w:rPr>
          <w:sz w:val="22"/>
        </w:rPr>
      </w:pPr>
      <w:r w:rsidRPr="004811CC">
        <w:rPr>
          <w:sz w:val="22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4811CC" w:rsidRPr="004811CC" w:rsidRDefault="004811CC" w:rsidP="004811CC">
      <w:pPr>
        <w:numPr>
          <w:ilvl w:val="0"/>
          <w:numId w:val="38"/>
        </w:numPr>
        <w:tabs>
          <w:tab w:val="left" w:pos="993"/>
        </w:tabs>
        <w:jc w:val="both"/>
        <w:rPr>
          <w:sz w:val="22"/>
        </w:rPr>
      </w:pPr>
      <w:r w:rsidRPr="004811CC">
        <w:rPr>
          <w:sz w:val="22"/>
        </w:rPr>
        <w:t>показать обучающимся роль информации и информационных процессов в их жизни и в окружающем мире;</w:t>
      </w:r>
    </w:p>
    <w:p w:rsidR="004811CC" w:rsidRPr="004811CC" w:rsidRDefault="004811CC" w:rsidP="004811CC">
      <w:pPr>
        <w:numPr>
          <w:ilvl w:val="0"/>
          <w:numId w:val="38"/>
        </w:numPr>
        <w:tabs>
          <w:tab w:val="left" w:pos="993"/>
        </w:tabs>
        <w:jc w:val="both"/>
        <w:rPr>
          <w:sz w:val="22"/>
        </w:rPr>
      </w:pPr>
      <w:r w:rsidRPr="004811CC">
        <w:rPr>
          <w:sz w:val="22"/>
        </w:rPr>
        <w:lastRenderedPageBreak/>
        <w:t>воспитывать ответственного и избирательного отношения к информации; развитие познавательных, интеллектуальных и творческих способностей обучающихся.</w:t>
      </w:r>
    </w:p>
    <w:p w:rsidR="004811CC" w:rsidRPr="004811CC" w:rsidRDefault="004811CC" w:rsidP="004811CC">
      <w:pPr>
        <w:tabs>
          <w:tab w:val="left" w:pos="993"/>
        </w:tabs>
        <w:ind w:firstLine="709"/>
        <w:jc w:val="both"/>
        <w:rPr>
          <w:sz w:val="22"/>
        </w:rPr>
      </w:pPr>
      <w:r w:rsidRPr="004811CC">
        <w:rPr>
          <w:sz w:val="22"/>
        </w:rPr>
        <w:t>По окончанию изучения темы предусмотрено контроль.</w:t>
      </w:r>
    </w:p>
    <w:p w:rsidR="004811CC" w:rsidRPr="004811CC" w:rsidRDefault="004811CC" w:rsidP="004811CC">
      <w:pPr>
        <w:jc w:val="center"/>
        <w:rPr>
          <w:b/>
          <w:sz w:val="22"/>
        </w:rPr>
      </w:pPr>
    </w:p>
    <w:p w:rsidR="004811CC" w:rsidRPr="004811CC" w:rsidRDefault="004811CC" w:rsidP="004811CC">
      <w:pPr>
        <w:jc w:val="center"/>
        <w:rPr>
          <w:b/>
          <w:sz w:val="22"/>
        </w:rPr>
      </w:pPr>
      <w:r w:rsidRPr="004811CC">
        <w:rPr>
          <w:b/>
          <w:sz w:val="22"/>
        </w:rPr>
        <w:t>Требования к результатам освоения содержания учебного курса</w:t>
      </w:r>
    </w:p>
    <w:p w:rsidR="004811CC" w:rsidRPr="004811CC" w:rsidRDefault="004811CC" w:rsidP="004811CC">
      <w:pPr>
        <w:ind w:firstLine="709"/>
        <w:jc w:val="both"/>
        <w:rPr>
          <w:bCs/>
          <w:kern w:val="32"/>
          <w:sz w:val="22"/>
        </w:rPr>
      </w:pPr>
      <w:r w:rsidRPr="004811CC">
        <w:rPr>
          <w:bCs/>
          <w:kern w:val="32"/>
          <w:sz w:val="22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4811CC" w:rsidRPr="004811CC" w:rsidRDefault="004811CC" w:rsidP="004811CC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color w:val="000000"/>
          <w:sz w:val="22"/>
          <w:szCs w:val="24"/>
        </w:rPr>
      </w:pPr>
      <w:r w:rsidRPr="004811CC">
        <w:rPr>
          <w:rFonts w:ascii="Times New Roman" w:hAnsi="Times New Roman"/>
          <w:color w:val="000000"/>
          <w:sz w:val="22"/>
          <w:szCs w:val="24"/>
        </w:rPr>
        <w:t>Личностные результаты:</w:t>
      </w:r>
    </w:p>
    <w:p w:rsidR="004811CC" w:rsidRPr="004811CC" w:rsidRDefault="004811CC" w:rsidP="004811CC">
      <w:pPr>
        <w:numPr>
          <w:ilvl w:val="0"/>
          <w:numId w:val="35"/>
        </w:numPr>
        <w:jc w:val="both"/>
        <w:rPr>
          <w:bCs/>
          <w:color w:val="000000"/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4811CC" w:rsidRPr="004811CC" w:rsidRDefault="004811CC" w:rsidP="004811CC">
      <w:pPr>
        <w:numPr>
          <w:ilvl w:val="0"/>
          <w:numId w:val="35"/>
        </w:numPr>
        <w:jc w:val="both"/>
        <w:outlineLvl w:val="0"/>
        <w:rPr>
          <w:sz w:val="22"/>
        </w:rPr>
      </w:pPr>
      <w:r w:rsidRPr="004811CC">
        <w:rPr>
          <w:sz w:val="22"/>
        </w:rPr>
        <w:t>умение использовать получаемые учебные умения, как в учебной деятельности, так и при решении практических задач, возникающих в повседневной жизни;</w:t>
      </w:r>
    </w:p>
    <w:p w:rsidR="004811CC" w:rsidRPr="004811CC" w:rsidRDefault="004811CC" w:rsidP="004811CC">
      <w:pPr>
        <w:numPr>
          <w:ilvl w:val="0"/>
          <w:numId w:val="35"/>
        </w:numPr>
        <w:jc w:val="both"/>
        <w:outlineLvl w:val="0"/>
        <w:rPr>
          <w:sz w:val="22"/>
        </w:rPr>
      </w:pPr>
      <w:r w:rsidRPr="004811CC">
        <w:rPr>
          <w:sz w:val="22"/>
        </w:rPr>
        <w:t>готовность и способность к саморазвитию;</w:t>
      </w:r>
    </w:p>
    <w:p w:rsidR="004811CC" w:rsidRPr="004811CC" w:rsidRDefault="004811CC" w:rsidP="004811CC">
      <w:pPr>
        <w:numPr>
          <w:ilvl w:val="0"/>
          <w:numId w:val="35"/>
        </w:numPr>
        <w:jc w:val="both"/>
        <w:outlineLvl w:val="0"/>
        <w:rPr>
          <w:sz w:val="22"/>
        </w:rPr>
      </w:pPr>
      <w:r w:rsidRPr="004811CC">
        <w:rPr>
          <w:sz w:val="22"/>
        </w:rPr>
        <w:t>сформированность мотивации к обучению;</w:t>
      </w:r>
    </w:p>
    <w:p w:rsidR="004811CC" w:rsidRPr="004811CC" w:rsidRDefault="004811CC" w:rsidP="004811CC">
      <w:pPr>
        <w:numPr>
          <w:ilvl w:val="0"/>
          <w:numId w:val="35"/>
        </w:numPr>
        <w:jc w:val="both"/>
        <w:outlineLvl w:val="0"/>
        <w:rPr>
          <w:sz w:val="22"/>
        </w:rPr>
      </w:pPr>
      <w:r w:rsidRPr="004811CC">
        <w:rPr>
          <w:sz w:val="22"/>
        </w:rPr>
        <w:t>заинтересованность в расширении и углублении получаемых знаний;</w:t>
      </w:r>
    </w:p>
    <w:p w:rsidR="004811CC" w:rsidRPr="004811CC" w:rsidRDefault="004811CC" w:rsidP="004811CC">
      <w:pPr>
        <w:numPr>
          <w:ilvl w:val="0"/>
          <w:numId w:val="35"/>
        </w:numPr>
        <w:jc w:val="both"/>
        <w:rPr>
          <w:sz w:val="22"/>
        </w:rPr>
      </w:pPr>
      <w:r w:rsidRPr="004811CC">
        <w:rPr>
          <w:sz w:val="22"/>
        </w:rPr>
        <w:t>способностьк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811CC" w:rsidRPr="004811CC" w:rsidRDefault="004811CC" w:rsidP="004811CC">
      <w:pPr>
        <w:ind w:firstLine="709"/>
        <w:rPr>
          <w:b/>
          <w:bCs/>
          <w:color w:val="000000"/>
          <w:kern w:val="32"/>
          <w:sz w:val="22"/>
        </w:rPr>
      </w:pPr>
      <w:r w:rsidRPr="004811CC">
        <w:rPr>
          <w:b/>
          <w:bCs/>
          <w:color w:val="000000"/>
          <w:kern w:val="32"/>
          <w:sz w:val="22"/>
        </w:rPr>
        <w:t>Метапредметные результаты:</w:t>
      </w:r>
    </w:p>
    <w:p w:rsidR="004811CC" w:rsidRPr="004811CC" w:rsidRDefault="004811CC" w:rsidP="004811CC">
      <w:pPr>
        <w:pStyle w:val="21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kern w:val="32"/>
          <w:sz w:val="22"/>
        </w:rPr>
      </w:pPr>
      <w:r w:rsidRPr="004811CC">
        <w:rPr>
          <w:kern w:val="32"/>
          <w:sz w:val="22"/>
        </w:rPr>
        <w:t xml:space="preserve">владение общепредметными понятиями </w:t>
      </w:r>
      <w:r w:rsidRPr="004811CC">
        <w:rPr>
          <w:sz w:val="22"/>
        </w:rPr>
        <w:t>«информация», «информационные процессы»,</w:t>
      </w:r>
    </w:p>
    <w:p w:rsidR="004811CC" w:rsidRPr="004811CC" w:rsidRDefault="004811CC" w:rsidP="004811CC">
      <w:pPr>
        <w:pStyle w:val="21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</w:r>
    </w:p>
    <w:p w:rsidR="004811CC" w:rsidRPr="004811CC" w:rsidRDefault="004811CC" w:rsidP="004811CC">
      <w:pPr>
        <w:pStyle w:val="21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bCs/>
          <w:color w:val="000000"/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т.д., </w:t>
      </w:r>
    </w:p>
    <w:p w:rsidR="004811CC" w:rsidRPr="004811CC" w:rsidRDefault="004811CC" w:rsidP="004811CC">
      <w:pPr>
        <w:pStyle w:val="21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bCs/>
          <w:color w:val="000000"/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 xml:space="preserve">самостоятельно перекодировать информацию из одной знаковой системы в другую; </w:t>
      </w:r>
    </w:p>
    <w:p w:rsidR="004811CC" w:rsidRPr="004811CC" w:rsidRDefault="004811CC" w:rsidP="004811CC">
      <w:pPr>
        <w:pStyle w:val="21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bCs/>
          <w:color w:val="000000"/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>умение выбирать форму представления информации в зависимости от стоящей задачи,</w:t>
      </w:r>
    </w:p>
    <w:p w:rsidR="004811CC" w:rsidRPr="004811CC" w:rsidRDefault="004811CC" w:rsidP="004811CC">
      <w:pPr>
        <w:numPr>
          <w:ilvl w:val="0"/>
          <w:numId w:val="36"/>
        </w:numPr>
        <w:jc w:val="both"/>
        <w:outlineLvl w:val="0"/>
        <w:rPr>
          <w:bCs/>
          <w:color w:val="000000"/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>понимание и принятие учебной задачи, поиск и нахождение способов её решения;</w:t>
      </w:r>
    </w:p>
    <w:p w:rsidR="004811CC" w:rsidRPr="004811CC" w:rsidRDefault="004811CC" w:rsidP="004811CC">
      <w:pPr>
        <w:numPr>
          <w:ilvl w:val="0"/>
          <w:numId w:val="36"/>
        </w:numPr>
        <w:jc w:val="both"/>
        <w:outlineLvl w:val="0"/>
        <w:rPr>
          <w:bCs/>
          <w:color w:val="000000"/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>планирование, контроль и оценка учебных действий, определение наиболее эффективного способа достижения результата;</w:t>
      </w:r>
    </w:p>
    <w:p w:rsidR="004811CC" w:rsidRPr="004811CC" w:rsidRDefault="004811CC" w:rsidP="004811CC">
      <w:pPr>
        <w:numPr>
          <w:ilvl w:val="0"/>
          <w:numId w:val="36"/>
        </w:numPr>
        <w:jc w:val="both"/>
        <w:outlineLvl w:val="0"/>
        <w:rPr>
          <w:bCs/>
          <w:color w:val="000000"/>
          <w:kern w:val="32"/>
          <w:sz w:val="22"/>
        </w:rPr>
      </w:pPr>
      <w:r w:rsidRPr="004811CC">
        <w:rPr>
          <w:bCs/>
          <w:color w:val="000000"/>
          <w:kern w:val="32"/>
          <w:sz w:val="22"/>
        </w:rPr>
        <w:t>выполнение учебных действий в разных формах.</w:t>
      </w:r>
    </w:p>
    <w:p w:rsidR="004811CC" w:rsidRPr="004811CC" w:rsidRDefault="004811CC" w:rsidP="004811CC">
      <w:pPr>
        <w:ind w:right="385"/>
        <w:jc w:val="both"/>
        <w:rPr>
          <w:b/>
          <w:sz w:val="22"/>
        </w:rPr>
      </w:pPr>
      <w:r w:rsidRPr="004811CC">
        <w:rPr>
          <w:b/>
          <w:sz w:val="22"/>
        </w:rPr>
        <w:t>Предметные образовательные результаты: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понимать смысл терминов «понятие», «суждение», «умозаключение»;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определять, информативно или нет некоторое сообщение;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приводить жизненные примеры единичных и общих понятий, отношений между понятиями;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различать необходимые и достаточные условия;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иметь представление о позиционных и непозиционных системах счисления;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уметь переводить целые десятичные числа в двоичную систему счисления и обратно;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иметь представление об алгоритмах, приводить примеры;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иметь представления об исполнителях и системе команд исполнителя;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уметь пользоваться стандартным графическим интерфейсом компьютера;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определять назначение файла;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выполнять основные операции с файлами;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уметь применять текстовый процессор для набора, редактирования и форматирования  текстов, создания списков и таблиц;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уметь применять инструменты графических редакторов для создания и редактирования рисунков;</w:t>
      </w:r>
    </w:p>
    <w:p w:rsidR="004811CC" w:rsidRPr="004811CC" w:rsidRDefault="004811CC" w:rsidP="004811CC">
      <w:pPr>
        <w:numPr>
          <w:ilvl w:val="0"/>
          <w:numId w:val="37"/>
        </w:numPr>
        <w:tabs>
          <w:tab w:val="clear" w:pos="1761"/>
          <w:tab w:val="num" w:pos="360"/>
        </w:tabs>
        <w:ind w:left="360" w:right="385"/>
        <w:jc w:val="both"/>
        <w:rPr>
          <w:sz w:val="22"/>
        </w:rPr>
      </w:pPr>
      <w:r w:rsidRPr="004811CC">
        <w:rPr>
          <w:sz w:val="22"/>
        </w:rPr>
        <w:t>создавать простейшие мультимедийные презентации для поддержки своих выступлений;</w:t>
      </w:r>
    </w:p>
    <w:p w:rsidR="009372AD" w:rsidRPr="004811CC" w:rsidRDefault="004811CC" w:rsidP="004811CC">
      <w:pPr>
        <w:pStyle w:val="a3"/>
        <w:shd w:val="clear" w:color="auto" w:fill="FFFFFF"/>
        <w:tabs>
          <w:tab w:val="left" w:pos="-993"/>
          <w:tab w:val="left" w:pos="-851"/>
          <w:tab w:val="left" w:pos="284"/>
          <w:tab w:val="left" w:pos="638"/>
          <w:tab w:val="left" w:pos="1080"/>
        </w:tabs>
        <w:jc w:val="both"/>
        <w:rPr>
          <w:bCs/>
          <w:color w:val="000000"/>
          <w:sz w:val="20"/>
        </w:rPr>
      </w:pPr>
      <w:r w:rsidRPr="004811CC">
        <w:rPr>
          <w:sz w:val="22"/>
        </w:rPr>
        <w:t>иметь представление об этических нормах работы с информационными объектами/</w:t>
      </w:r>
    </w:p>
    <w:sectPr w:rsidR="009372AD" w:rsidRPr="004811CC" w:rsidSect="00F22129">
      <w:pgSz w:w="16838" w:h="11906" w:orient="landscape"/>
      <w:pgMar w:top="397" w:right="567" w:bottom="39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BC" w:rsidRDefault="006C2EBC" w:rsidP="00F22129">
      <w:r>
        <w:separator/>
      </w:r>
    </w:p>
  </w:endnote>
  <w:endnote w:type="continuationSeparator" w:id="1">
    <w:p w:rsidR="006C2EBC" w:rsidRDefault="006C2EBC" w:rsidP="00F2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BC" w:rsidRDefault="006C2EBC" w:rsidP="00F22129">
      <w:r>
        <w:separator/>
      </w:r>
    </w:p>
  </w:footnote>
  <w:footnote w:type="continuationSeparator" w:id="1">
    <w:p w:rsidR="006C2EBC" w:rsidRDefault="006C2EBC" w:rsidP="00F22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16E9538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3471C"/>
    <w:multiLevelType w:val="hybridMultilevel"/>
    <w:tmpl w:val="72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726A7B"/>
    <w:multiLevelType w:val="hybridMultilevel"/>
    <w:tmpl w:val="882C85F0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86214"/>
    <w:multiLevelType w:val="hybridMultilevel"/>
    <w:tmpl w:val="B066DE1A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455C8"/>
    <w:multiLevelType w:val="multilevel"/>
    <w:tmpl w:val="5D4ECB8C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22834FE"/>
    <w:multiLevelType w:val="hybridMultilevel"/>
    <w:tmpl w:val="4498E11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56BEA"/>
    <w:multiLevelType w:val="hybridMultilevel"/>
    <w:tmpl w:val="6F8AA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23931"/>
    <w:multiLevelType w:val="hybridMultilevel"/>
    <w:tmpl w:val="84FA0C1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1C7A"/>
    <w:multiLevelType w:val="hybridMultilevel"/>
    <w:tmpl w:val="399EB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0D4515"/>
    <w:multiLevelType w:val="hybridMultilevel"/>
    <w:tmpl w:val="1736C70C"/>
    <w:lvl w:ilvl="0" w:tplc="0240A4A6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">
    <w:nsid w:val="2C1F513B"/>
    <w:multiLevelType w:val="hybridMultilevel"/>
    <w:tmpl w:val="3474B6E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17A56"/>
    <w:multiLevelType w:val="multilevel"/>
    <w:tmpl w:val="2DF22A7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EAD516B"/>
    <w:multiLevelType w:val="multilevel"/>
    <w:tmpl w:val="7234B834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EC906AE"/>
    <w:multiLevelType w:val="hybridMultilevel"/>
    <w:tmpl w:val="DA1AD75C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E231B"/>
    <w:multiLevelType w:val="hybridMultilevel"/>
    <w:tmpl w:val="66042E48"/>
    <w:lvl w:ilvl="0" w:tplc="78BAF15C">
      <w:start w:val="1"/>
      <w:numFmt w:val="bullet"/>
      <w:lvlText w:val=""/>
      <w:lvlJc w:val="left"/>
      <w:pPr>
        <w:tabs>
          <w:tab w:val="num" w:pos="-3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6312CA8"/>
    <w:multiLevelType w:val="hybridMultilevel"/>
    <w:tmpl w:val="061CB258"/>
    <w:lvl w:ilvl="0" w:tplc="A732B130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F35027"/>
    <w:multiLevelType w:val="hybridMultilevel"/>
    <w:tmpl w:val="2602663E"/>
    <w:lvl w:ilvl="0" w:tplc="E19830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876"/>
    <w:multiLevelType w:val="hybridMultilevel"/>
    <w:tmpl w:val="D136B6DA"/>
    <w:lvl w:ilvl="0" w:tplc="0240A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1707BD"/>
    <w:multiLevelType w:val="hybridMultilevel"/>
    <w:tmpl w:val="0EE01394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D0DA3"/>
    <w:multiLevelType w:val="hybridMultilevel"/>
    <w:tmpl w:val="830616E2"/>
    <w:lvl w:ilvl="0" w:tplc="96A0F270">
      <w:start w:val="1"/>
      <w:numFmt w:val="bullet"/>
      <w:lvlText w:val="—"/>
      <w:lvlJc w:val="left"/>
      <w:pPr>
        <w:ind w:left="18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441D3F93"/>
    <w:multiLevelType w:val="hybridMultilevel"/>
    <w:tmpl w:val="7A32417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506DB"/>
    <w:multiLevelType w:val="hybridMultilevel"/>
    <w:tmpl w:val="56EE7AC4"/>
    <w:lvl w:ilvl="0" w:tplc="0240A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863862"/>
    <w:multiLevelType w:val="hybridMultilevel"/>
    <w:tmpl w:val="9D8C7E2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30C22"/>
    <w:multiLevelType w:val="hybridMultilevel"/>
    <w:tmpl w:val="5F1C173E"/>
    <w:lvl w:ilvl="0" w:tplc="0240A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7729EE"/>
    <w:multiLevelType w:val="hybridMultilevel"/>
    <w:tmpl w:val="72F0F6CE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23419"/>
    <w:multiLevelType w:val="hybridMultilevel"/>
    <w:tmpl w:val="B86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142E2"/>
    <w:multiLevelType w:val="hybridMultilevel"/>
    <w:tmpl w:val="1CCE722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41DB4"/>
    <w:multiLevelType w:val="hybridMultilevel"/>
    <w:tmpl w:val="8D90727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85734"/>
    <w:multiLevelType w:val="hybridMultilevel"/>
    <w:tmpl w:val="01FA327E"/>
    <w:lvl w:ilvl="0" w:tplc="96A0F27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7759E0"/>
    <w:multiLevelType w:val="hybridMultilevel"/>
    <w:tmpl w:val="871E261E"/>
    <w:lvl w:ilvl="0" w:tplc="96A0F27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73335C"/>
    <w:multiLevelType w:val="hybridMultilevel"/>
    <w:tmpl w:val="D4066382"/>
    <w:lvl w:ilvl="0" w:tplc="858E2B70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196AB9"/>
    <w:multiLevelType w:val="multilevel"/>
    <w:tmpl w:val="06FE818C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B3D4496"/>
    <w:multiLevelType w:val="hybridMultilevel"/>
    <w:tmpl w:val="F87C6BA6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B39EC"/>
    <w:multiLevelType w:val="hybridMultilevel"/>
    <w:tmpl w:val="C05E7756"/>
    <w:lvl w:ilvl="0" w:tplc="0240A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6374E1"/>
    <w:multiLevelType w:val="multilevel"/>
    <w:tmpl w:val="561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1"/>
  </w:num>
  <w:num w:numId="7">
    <w:abstractNumId w:val="30"/>
  </w:num>
  <w:num w:numId="8">
    <w:abstractNumId w:val="20"/>
  </w:num>
  <w:num w:numId="9">
    <w:abstractNumId w:val="0"/>
  </w:num>
  <w:num w:numId="10">
    <w:abstractNumId w:val="5"/>
  </w:num>
  <w:num w:numId="11">
    <w:abstractNumId w:val="13"/>
  </w:num>
  <w:num w:numId="12">
    <w:abstractNumId w:val="33"/>
  </w:num>
  <w:num w:numId="13">
    <w:abstractNumId w:val="14"/>
  </w:num>
  <w:num w:numId="14">
    <w:abstractNumId w:val="21"/>
  </w:num>
  <w:num w:numId="15">
    <w:abstractNumId w:val="24"/>
  </w:num>
  <w:num w:numId="16">
    <w:abstractNumId w:val="25"/>
  </w:num>
  <w:num w:numId="17">
    <w:abstractNumId w:val="10"/>
  </w:num>
  <w:num w:numId="18">
    <w:abstractNumId w:val="12"/>
  </w:num>
  <w:num w:numId="19">
    <w:abstractNumId w:val="6"/>
  </w:num>
  <w:num w:numId="20">
    <w:abstractNumId w:val="19"/>
  </w:num>
  <w:num w:numId="21">
    <w:abstractNumId w:val="26"/>
  </w:num>
  <w:num w:numId="22">
    <w:abstractNumId w:val="34"/>
  </w:num>
  <w:num w:numId="23">
    <w:abstractNumId w:val="4"/>
  </w:num>
  <w:num w:numId="24">
    <w:abstractNumId w:val="35"/>
  </w:num>
  <w:num w:numId="25">
    <w:abstractNumId w:val="11"/>
  </w:num>
  <w:num w:numId="26">
    <w:abstractNumId w:val="29"/>
  </w:num>
  <w:num w:numId="27">
    <w:abstractNumId w:val="18"/>
  </w:num>
  <w:num w:numId="28">
    <w:abstractNumId w:val="3"/>
  </w:num>
  <w:num w:numId="29">
    <w:abstractNumId w:val="36"/>
  </w:num>
  <w:num w:numId="30">
    <w:abstractNumId w:val="1"/>
  </w:num>
  <w:num w:numId="31">
    <w:abstractNumId w:val="23"/>
  </w:num>
  <w:num w:numId="32">
    <w:abstractNumId w:val="28"/>
  </w:num>
  <w:num w:numId="33">
    <w:abstractNumId w:val="17"/>
  </w:num>
  <w:num w:numId="34">
    <w:abstractNumId w:val="27"/>
  </w:num>
  <w:num w:numId="35">
    <w:abstractNumId w:val="16"/>
  </w:num>
  <w:num w:numId="36">
    <w:abstractNumId w:val="9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0E"/>
    <w:rsid w:val="00020452"/>
    <w:rsid w:val="000B4C25"/>
    <w:rsid w:val="000D17FD"/>
    <w:rsid w:val="00167167"/>
    <w:rsid w:val="001B7216"/>
    <w:rsid w:val="001C4653"/>
    <w:rsid w:val="0023144E"/>
    <w:rsid w:val="002C44D0"/>
    <w:rsid w:val="002F6EE9"/>
    <w:rsid w:val="00322EC6"/>
    <w:rsid w:val="0034795E"/>
    <w:rsid w:val="00377FFC"/>
    <w:rsid w:val="003E4313"/>
    <w:rsid w:val="00433C06"/>
    <w:rsid w:val="00455FB8"/>
    <w:rsid w:val="00474898"/>
    <w:rsid w:val="004811CC"/>
    <w:rsid w:val="004B08A9"/>
    <w:rsid w:val="004D0DF9"/>
    <w:rsid w:val="004D173B"/>
    <w:rsid w:val="004E60EC"/>
    <w:rsid w:val="005076F5"/>
    <w:rsid w:val="00552FFD"/>
    <w:rsid w:val="0056570E"/>
    <w:rsid w:val="005722EE"/>
    <w:rsid w:val="0057415F"/>
    <w:rsid w:val="005D2F98"/>
    <w:rsid w:val="0061675C"/>
    <w:rsid w:val="006361CE"/>
    <w:rsid w:val="00660355"/>
    <w:rsid w:val="00663347"/>
    <w:rsid w:val="006C2EBC"/>
    <w:rsid w:val="006C6E81"/>
    <w:rsid w:val="007205EE"/>
    <w:rsid w:val="0076315D"/>
    <w:rsid w:val="007A1F6E"/>
    <w:rsid w:val="007A7265"/>
    <w:rsid w:val="007C1219"/>
    <w:rsid w:val="007D7AF9"/>
    <w:rsid w:val="00827C05"/>
    <w:rsid w:val="0083687F"/>
    <w:rsid w:val="00862608"/>
    <w:rsid w:val="00897649"/>
    <w:rsid w:val="008E03B7"/>
    <w:rsid w:val="009372AD"/>
    <w:rsid w:val="00944BCC"/>
    <w:rsid w:val="00992EEF"/>
    <w:rsid w:val="009A4916"/>
    <w:rsid w:val="009A70F5"/>
    <w:rsid w:val="009B5D59"/>
    <w:rsid w:val="009C76F8"/>
    <w:rsid w:val="00A27B7C"/>
    <w:rsid w:val="00A36D0C"/>
    <w:rsid w:val="00A767C2"/>
    <w:rsid w:val="00B1180F"/>
    <w:rsid w:val="00B15FAB"/>
    <w:rsid w:val="00B25F9F"/>
    <w:rsid w:val="00C24281"/>
    <w:rsid w:val="00C31D85"/>
    <w:rsid w:val="00CA4971"/>
    <w:rsid w:val="00CB2C67"/>
    <w:rsid w:val="00CB6D6A"/>
    <w:rsid w:val="00CC5883"/>
    <w:rsid w:val="00CE0F28"/>
    <w:rsid w:val="00D428AD"/>
    <w:rsid w:val="00D47122"/>
    <w:rsid w:val="00D770C0"/>
    <w:rsid w:val="00D93645"/>
    <w:rsid w:val="00DF5A57"/>
    <w:rsid w:val="00E02B94"/>
    <w:rsid w:val="00E04256"/>
    <w:rsid w:val="00E43F5A"/>
    <w:rsid w:val="00E6270E"/>
    <w:rsid w:val="00E705DC"/>
    <w:rsid w:val="00F03207"/>
    <w:rsid w:val="00F22129"/>
    <w:rsid w:val="00F34666"/>
    <w:rsid w:val="00F409E9"/>
    <w:rsid w:val="00F42041"/>
    <w:rsid w:val="00FC4684"/>
    <w:rsid w:val="00FC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ubtle Emphasis"/>
    <w:basedOn w:val="a0"/>
    <w:uiPriority w:val="19"/>
    <w:qFormat/>
    <w:rsid w:val="00CB6D6A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CB2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B2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rsid w:val="00B1180F"/>
    <w:pPr>
      <w:spacing w:after="120"/>
    </w:pPr>
  </w:style>
  <w:style w:type="character" w:customStyle="1" w:styleId="a8">
    <w:name w:val="Основной текст Знак"/>
    <w:basedOn w:val="a0"/>
    <w:link w:val="a7"/>
    <w:rsid w:val="00B11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2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020452"/>
    <w:rPr>
      <w:b/>
      <w:bCs/>
    </w:rPr>
  </w:style>
  <w:style w:type="paragraph" w:styleId="ab">
    <w:name w:val="Normal (Web)"/>
    <w:basedOn w:val="a"/>
    <w:uiPriority w:val="99"/>
    <w:rsid w:val="00020452"/>
    <w:pPr>
      <w:spacing w:before="100" w:beforeAutospacing="1" w:after="100" w:afterAutospacing="1"/>
    </w:pPr>
    <w:rPr>
      <w:rFonts w:eastAsia="Arial Unicode MS"/>
    </w:rPr>
  </w:style>
  <w:style w:type="character" w:styleId="ac">
    <w:name w:val="Hyperlink"/>
    <w:basedOn w:val="a0"/>
    <w:uiPriority w:val="99"/>
    <w:unhideWhenUsed/>
    <w:rsid w:val="00D93645"/>
    <w:rPr>
      <w:color w:val="0000FF"/>
      <w:u w:val="single"/>
    </w:rPr>
  </w:style>
  <w:style w:type="paragraph" w:styleId="21">
    <w:name w:val="Body Text Indent 2"/>
    <w:basedOn w:val="a"/>
    <w:link w:val="22"/>
    <w:rsid w:val="004811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1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221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221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2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СОШ с.Шняево</cp:lastModifiedBy>
  <cp:revision>4</cp:revision>
  <cp:lastPrinted>2014-10-02T10:27:00Z</cp:lastPrinted>
  <dcterms:created xsi:type="dcterms:W3CDTF">2016-03-10T12:55:00Z</dcterms:created>
  <dcterms:modified xsi:type="dcterms:W3CDTF">2016-03-10T13:02:00Z</dcterms:modified>
</cp:coreProperties>
</file>