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31" w:rsidRDefault="00094C52" w:rsidP="002963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</w:t>
      </w:r>
      <w:r w:rsidR="00B1055B">
        <w:rPr>
          <w:sz w:val="23"/>
          <w:szCs w:val="23"/>
        </w:rPr>
        <w:t xml:space="preserve">      </w:t>
      </w:r>
      <w:r w:rsidR="00296331">
        <w:rPr>
          <w:sz w:val="23"/>
          <w:szCs w:val="23"/>
        </w:rPr>
        <w:t xml:space="preserve">Пояснительная записка </w:t>
      </w:r>
    </w:p>
    <w:p w:rsidR="00296331" w:rsidRDefault="00296331" w:rsidP="002963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курса географии 5 класса «Введение в географию» составлена на основе Программы Е.М. </w:t>
      </w:r>
      <w:proofErr w:type="spellStart"/>
      <w:r>
        <w:rPr>
          <w:sz w:val="23"/>
          <w:szCs w:val="23"/>
        </w:rPr>
        <w:t>Домогацких</w:t>
      </w:r>
      <w:proofErr w:type="spellEnd"/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который</w:t>
      </w:r>
      <w:proofErr w:type="gramEnd"/>
      <w:r>
        <w:rPr>
          <w:sz w:val="23"/>
          <w:szCs w:val="23"/>
        </w:rPr>
        <w:t xml:space="preserve"> подготовил ее в соответствии с Федеральным государственным образовательным стандартом общего образования. В данном курсе используется учебник «Введение в географию» для 5 класса общеобразовательных учреждений авторов Е.М. </w:t>
      </w:r>
      <w:proofErr w:type="spellStart"/>
      <w:r>
        <w:rPr>
          <w:sz w:val="23"/>
          <w:szCs w:val="23"/>
        </w:rPr>
        <w:t>Домогацких</w:t>
      </w:r>
      <w:proofErr w:type="spellEnd"/>
      <w:r>
        <w:rPr>
          <w:sz w:val="23"/>
          <w:szCs w:val="23"/>
        </w:rPr>
        <w:t xml:space="preserve">, Э.Л. Введенского, А.А. Плешакова. — М.: ООО Русское слово— </w:t>
      </w:r>
      <w:proofErr w:type="gramStart"/>
      <w:r>
        <w:rPr>
          <w:sz w:val="23"/>
          <w:szCs w:val="23"/>
        </w:rPr>
        <w:t>уч</w:t>
      </w:r>
      <w:proofErr w:type="gramEnd"/>
      <w:r>
        <w:rPr>
          <w:sz w:val="23"/>
          <w:szCs w:val="23"/>
        </w:rPr>
        <w:t xml:space="preserve">ебник, 2012.Курс географии 5 класса открывает пятилетний цикл изучения географии в основной школе. «Введение в географию» опирается на пропедевтические знания учащихся из курсов «Окружающий мир» начальной ступени обучения. </w:t>
      </w:r>
    </w:p>
    <w:p w:rsidR="00296331" w:rsidRDefault="00296331" w:rsidP="002963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Цели и задачи курса: </w:t>
      </w:r>
    </w:p>
    <w:p w:rsidR="00296331" w:rsidRDefault="00296331" w:rsidP="002963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● ознакомление учащихся с основными понятиями и закономерностями науки географии; </w:t>
      </w:r>
    </w:p>
    <w:p w:rsidR="00296331" w:rsidRDefault="00296331" w:rsidP="002963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● формирование географической культуры личности и обучение географическому языку; </w:t>
      </w:r>
    </w:p>
    <w:p w:rsidR="00296331" w:rsidRDefault="00296331" w:rsidP="002963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● формирование умения использовать источники географической информации, прежде всего географические карты; </w:t>
      </w:r>
    </w:p>
    <w:p w:rsidR="00296331" w:rsidRDefault="00296331" w:rsidP="002963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● сформировать знания о земных оболочках: атмосфере, гидросфере, литосфере, биосфере; </w:t>
      </w:r>
    </w:p>
    <w:p w:rsidR="00296331" w:rsidRDefault="00296331" w:rsidP="002963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● формирование правильных пространственных представлений о природных системах Земли на разных уровнях: от локальных (местных)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глобальных. </w:t>
      </w:r>
    </w:p>
    <w:sectPr w:rsidR="00296331" w:rsidSect="009E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6331"/>
    <w:rsid w:val="00094C52"/>
    <w:rsid w:val="00296331"/>
    <w:rsid w:val="005A6E0F"/>
    <w:rsid w:val="009E2CAB"/>
    <w:rsid w:val="00B1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3</cp:revision>
  <dcterms:created xsi:type="dcterms:W3CDTF">2016-02-27T08:36:00Z</dcterms:created>
  <dcterms:modified xsi:type="dcterms:W3CDTF">2016-02-27T09:30:00Z</dcterms:modified>
</cp:coreProperties>
</file>