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1" w:rsidRDefault="008341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0;margin-top:0;width:468pt;height:10in;z-index:251652608" strokeweight="6pt">
            <v:textbox>
              <w:txbxContent>
                <w:p w:rsidR="008341C1" w:rsidRDefault="008341C1"/>
                <w:p w:rsidR="007E75EB" w:rsidRPr="001075DE" w:rsidRDefault="007E75EB" w:rsidP="007E75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75DE">
                    <w:rPr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7E75EB" w:rsidRPr="001075DE" w:rsidRDefault="007E75EB" w:rsidP="007E75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75DE">
                    <w:rPr>
                      <w:b/>
                      <w:sz w:val="28"/>
                      <w:szCs w:val="28"/>
                    </w:rPr>
                    <w:t xml:space="preserve">«Средняя общеобразовательная школа с. Шняево </w:t>
                  </w:r>
                </w:p>
                <w:p w:rsidR="007E75EB" w:rsidRPr="001075DE" w:rsidRDefault="007E75EB" w:rsidP="007E75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75DE">
                    <w:rPr>
                      <w:b/>
                      <w:sz w:val="28"/>
                      <w:szCs w:val="28"/>
                    </w:rPr>
                    <w:t xml:space="preserve">Базарно-Карабулакского муниципального района </w:t>
                  </w:r>
                </w:p>
                <w:p w:rsidR="007E75EB" w:rsidRDefault="007E75EB" w:rsidP="007E75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75DE">
                    <w:rPr>
                      <w:b/>
                      <w:sz w:val="28"/>
                      <w:szCs w:val="28"/>
                    </w:rPr>
                    <w:t>Саратовской области»</w:t>
                  </w:r>
                </w:p>
                <w:p w:rsidR="008341C1" w:rsidRDefault="008341C1"/>
                <w:p w:rsidR="008341C1" w:rsidRDefault="008341C1"/>
                <w:p w:rsidR="008341C1" w:rsidRDefault="008341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УТВЕРЖДАЮ </w:t>
                  </w:r>
                </w:p>
                <w:p w:rsidR="008341C1" w:rsidRDefault="008341C1" w:rsidP="007E75E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 М</w:t>
                  </w:r>
                  <w:r w:rsidR="007E75EB">
                    <w:rPr>
                      <w:b/>
                      <w:sz w:val="28"/>
                      <w:szCs w:val="28"/>
                    </w:rPr>
                    <w:t>Б</w:t>
                  </w:r>
                  <w:r>
                    <w:rPr>
                      <w:b/>
                      <w:sz w:val="28"/>
                      <w:szCs w:val="28"/>
                    </w:rPr>
                    <w:t xml:space="preserve">ОУ </w:t>
                  </w:r>
                  <w:r w:rsidR="007E75EB">
                    <w:rPr>
                      <w:b/>
                      <w:sz w:val="28"/>
                      <w:szCs w:val="28"/>
                    </w:rPr>
                    <w:t>«СОШ с. Шняево»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341C1" w:rsidRDefault="007E75E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____________Енжаева Г. В.</w:t>
                  </w:r>
                  <w:r w:rsidR="008341C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341C1" w:rsidRDefault="007E75E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«___»_____________2012</w:t>
                  </w:r>
                  <w:r w:rsidR="008341C1">
                    <w:rPr>
                      <w:b/>
                      <w:sz w:val="28"/>
                      <w:szCs w:val="28"/>
                    </w:rPr>
                    <w:t xml:space="preserve"> г.</w:t>
                  </w:r>
                  <w:r w:rsidR="008341C1">
                    <w:rPr>
                      <w:sz w:val="28"/>
                      <w:szCs w:val="28"/>
                    </w:rPr>
                    <w:t xml:space="preserve"> </w:t>
                  </w:r>
                </w:p>
                <w:p w:rsidR="008341C1" w:rsidRDefault="008341C1">
                  <w:pPr>
                    <w:jc w:val="right"/>
                  </w:pPr>
                </w:p>
                <w:p w:rsidR="008341C1" w:rsidRDefault="008341C1">
                  <w:pPr>
                    <w:jc w:val="right"/>
                  </w:pPr>
                </w:p>
                <w:p w:rsidR="008341C1" w:rsidRDefault="008341C1">
                  <w:pPr>
                    <w:jc w:val="right"/>
                  </w:pPr>
                </w:p>
                <w:p w:rsidR="008341C1" w:rsidRDefault="008341C1"/>
                <w:p w:rsidR="008341C1" w:rsidRDefault="008341C1"/>
                <w:p w:rsidR="008341C1" w:rsidRDefault="008341C1"/>
                <w:p w:rsidR="008341C1" w:rsidRDefault="008341C1"/>
                <w:p w:rsidR="008341C1" w:rsidRDefault="008341C1"/>
                <w:p w:rsidR="008341C1" w:rsidRDefault="008341C1">
                  <w:pPr>
                    <w:pStyle w:val="1"/>
                    <w:spacing w:before="0" w:beforeAutospacing="0" w:afterAutospacing="0"/>
                    <w:ind w:firstLine="36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72"/>
                      <w:szCs w:val="72"/>
                    </w:rPr>
                    <w:t xml:space="preserve"> ПРОГРАММА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</w:p>
                <w:p w:rsidR="008341C1" w:rsidRDefault="008341C1">
                  <w:pPr>
                    <w:pStyle w:val="1"/>
                    <w:spacing w:before="0" w:beforeAutospacing="0" w:afterAutospacing="0"/>
                    <w:ind w:firstLine="36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ПРАВОВОГО ПРОСВЕЩЕНИЯ И ВОСПИТАНИЯ ЗАКОНОПОСЛУШНОГО ПОВЕДЕНИЯ УЧАСТНИКОВ ОБРАЗОВАТЕЛЬНОГО ПРОЦЕССА:</w:t>
                  </w:r>
                </w:p>
                <w:p w:rsidR="008341C1" w:rsidRDefault="008341C1">
                  <w:pPr>
                    <w:pStyle w:val="1"/>
                    <w:spacing w:before="0" w:beforeAutospacing="0" w:afterAutospacing="0"/>
                    <w:ind w:firstLine="36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>«МОИ ПРАВА!»</w:t>
                  </w:r>
                </w:p>
                <w:p w:rsidR="008341C1" w:rsidRDefault="008341C1">
                  <w:pPr>
                    <w:jc w:val="center"/>
                  </w:pPr>
                </w:p>
                <w:p w:rsidR="008341C1" w:rsidRDefault="008341C1">
                  <w:pPr>
                    <w:jc w:val="center"/>
                  </w:pPr>
                </w:p>
                <w:p w:rsidR="008341C1" w:rsidRDefault="008341C1">
                  <w:pPr>
                    <w:jc w:val="center"/>
                  </w:pPr>
                </w:p>
                <w:p w:rsidR="008341C1" w:rsidRDefault="008341C1">
                  <w:pPr>
                    <w:jc w:val="center"/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2009-2012 уч. год</w:t>
                  </w: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8341C1" w:rsidRDefault="008341C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МОСКВА 2007 </w:t>
                  </w:r>
                </w:p>
              </w:txbxContent>
            </v:textbox>
          </v:rect>
        </w:pict>
      </w: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pStyle w:val="1"/>
        <w:spacing w:before="0"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ПРОГРАММЫ</w:t>
      </w:r>
    </w:p>
    <w:p w:rsidR="008341C1" w:rsidRDefault="008341C1">
      <w:pPr>
        <w:pStyle w:val="1"/>
        <w:spacing w:before="0"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«МОИ ПРАВА!»</w:t>
      </w:r>
    </w:p>
    <w:p w:rsidR="008341C1" w:rsidRDefault="008341C1">
      <w:pPr>
        <w:pStyle w:val="1"/>
        <w:numPr>
          <w:ilvl w:val="0"/>
          <w:numId w:val="1"/>
        </w:numPr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Наименование.</w:t>
      </w:r>
    </w:p>
    <w:p w:rsidR="008341C1" w:rsidRPr="007E75EB" w:rsidRDefault="008341C1">
      <w:pPr>
        <w:pStyle w:val="1"/>
        <w:spacing w:before="0" w:beforeAutospacing="0" w:afterAutospacing="0"/>
        <w:ind w:firstLine="360"/>
        <w:jc w:val="both"/>
        <w:rPr>
          <w:b w:val="0"/>
          <w:sz w:val="24"/>
          <w:szCs w:val="28"/>
        </w:rPr>
      </w:pPr>
      <w:r w:rsidRPr="007E75EB">
        <w:rPr>
          <w:b w:val="0"/>
          <w:sz w:val="24"/>
          <w:szCs w:val="28"/>
        </w:rPr>
        <w:t xml:space="preserve">Проект программы правового просвещения и формирования законопослушного поведения участников образовательного процесса: «Мои права!» </w:t>
      </w:r>
    </w:p>
    <w:p w:rsidR="008341C1" w:rsidRPr="007E75EB" w:rsidRDefault="008341C1">
      <w:pPr>
        <w:pStyle w:val="105"/>
        <w:rPr>
          <w:sz w:val="24"/>
        </w:rPr>
      </w:pPr>
      <w:r w:rsidRPr="007E75EB">
        <w:rPr>
          <w:sz w:val="24"/>
          <w:szCs w:val="28"/>
        </w:rPr>
        <w:t>Основание для разработки:</w:t>
      </w:r>
    </w:p>
    <w:p w:rsidR="008341C1" w:rsidRPr="007E75EB" w:rsidRDefault="008341C1" w:rsidP="007E75EB">
      <w:pPr>
        <w:numPr>
          <w:ilvl w:val="0"/>
          <w:numId w:val="2"/>
        </w:numPr>
        <w:jc w:val="both"/>
      </w:pPr>
      <w:r w:rsidRPr="007E75EB">
        <w:t>Конституция Российской Федерации, принята всенаро</w:t>
      </w:r>
      <w:r w:rsidR="007E75EB" w:rsidRPr="007E75EB">
        <w:t>дным голосованием 12. 12. 1993;</w:t>
      </w:r>
    </w:p>
    <w:p w:rsidR="008341C1" w:rsidRPr="007E75EB" w:rsidRDefault="008341C1">
      <w:pPr>
        <w:pStyle w:val="1"/>
        <w:numPr>
          <w:ilvl w:val="0"/>
          <w:numId w:val="2"/>
        </w:numPr>
        <w:spacing w:before="0" w:beforeAutospacing="0" w:afterAutospacing="0"/>
        <w:jc w:val="both"/>
        <w:rPr>
          <w:b w:val="0"/>
          <w:sz w:val="24"/>
          <w:szCs w:val="28"/>
        </w:rPr>
      </w:pPr>
      <w:r w:rsidRPr="007E75EB">
        <w:rPr>
          <w:b w:val="0"/>
          <w:sz w:val="24"/>
          <w:szCs w:val="28"/>
        </w:rPr>
        <w:t xml:space="preserve">Федеральный закон Российской Федерации  № 120-ФЗ от 24 июня 1999г «Об основах системы профилактики безнадзорности и правонарушений несовершеннолетних» </w:t>
      </w:r>
    </w:p>
    <w:p w:rsidR="008341C1" w:rsidRDefault="008341C1">
      <w:pPr>
        <w:pStyle w:val="1"/>
        <w:numPr>
          <w:ilvl w:val="0"/>
          <w:numId w:val="1"/>
        </w:numPr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программы.</w:t>
      </w:r>
    </w:p>
    <w:p w:rsidR="008341C1" w:rsidRDefault="008341C1">
      <w:pPr>
        <w:pStyle w:val="1"/>
        <w:spacing w:before="0" w:beforeAutospacing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Цель:</w:t>
      </w:r>
      <w:r>
        <w:rPr>
          <w:b w:val="0"/>
          <w:sz w:val="28"/>
          <w:szCs w:val="28"/>
        </w:rPr>
        <w:t xml:space="preserve"> правовое просвещение участников образовательного процесса и формирование законопослушного поведения несовершеннолетних.</w:t>
      </w:r>
    </w:p>
    <w:p w:rsidR="008341C1" w:rsidRDefault="008341C1">
      <w:pPr>
        <w:pStyle w:val="1"/>
        <w:spacing w:before="0" w:beforeAutospacing="0" w:afterAutospacing="0"/>
        <w:ind w:left="36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Задачи: </w:t>
      </w:r>
    </w:p>
    <w:p w:rsidR="008341C1" w:rsidRDefault="008341C1">
      <w:pPr>
        <w:pStyle w:val="1"/>
        <w:spacing w:before="0" w:beforeAutospacing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  координация деятельности педагогических работников по правовому   просвещению и формированию законопослушного поведения несовершеннолетних.</w:t>
      </w:r>
    </w:p>
    <w:p w:rsidR="008341C1" w:rsidRDefault="008341C1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      формирование гражданско-правовой культуры школьников; </w:t>
      </w:r>
    </w:p>
    <w:p w:rsidR="008341C1" w:rsidRPr="007E75EB" w:rsidRDefault="008341C1" w:rsidP="007E75EB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правовое просвещение родителей, учащихся и педагогов </w:t>
      </w:r>
    </w:p>
    <w:p w:rsidR="008341C1" w:rsidRDefault="008341C1">
      <w:pPr>
        <w:numPr>
          <w:ilvl w:val="0"/>
          <w:numId w:val="5"/>
        </w:numPr>
        <w:spacing w:before="100" w:beforeAutospacing="1" w:after="100" w:afterAutospacing="1"/>
        <w:ind w:hanging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создание условий, направленных на развитие ученического самоуправления</w:t>
      </w:r>
    </w:p>
    <w:p w:rsidR="008341C1" w:rsidRDefault="008341C1">
      <w:pPr>
        <w:pStyle w:val="1"/>
        <w:spacing w:before="0" w:beforeAutospacing="0" w:afterAutospacing="0"/>
        <w:ind w:left="360"/>
        <w:jc w:val="both"/>
        <w:rPr>
          <w:b w:val="0"/>
          <w:sz w:val="28"/>
          <w:szCs w:val="28"/>
        </w:rPr>
      </w:pPr>
    </w:p>
    <w:p w:rsidR="008341C1" w:rsidRDefault="008341C1" w:rsidP="007E75EB">
      <w:pPr>
        <w:pStyle w:val="1"/>
        <w:numPr>
          <w:ilvl w:val="0"/>
          <w:numId w:val="1"/>
        </w:numPr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Целевые группы.</w:t>
      </w:r>
    </w:p>
    <w:p w:rsidR="008341C1" w:rsidRDefault="008341C1">
      <w:pPr>
        <w:pStyle w:val="1"/>
        <w:spacing w:before="0" w:beforeAutospacing="0" w:afterAutospacing="0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предназначена для учащихся 1 – 11 классов, их родителей и педагогов.</w:t>
      </w:r>
    </w:p>
    <w:p w:rsidR="008341C1" w:rsidRDefault="008341C1">
      <w:pPr>
        <w:pStyle w:val="1"/>
        <w:spacing w:before="0" w:beforeAutospacing="0" w:afterAutospacing="0"/>
        <w:ind w:firstLine="360"/>
        <w:jc w:val="both"/>
        <w:rPr>
          <w:b w:val="0"/>
          <w:sz w:val="28"/>
          <w:szCs w:val="28"/>
        </w:rPr>
      </w:pPr>
    </w:p>
    <w:p w:rsidR="008341C1" w:rsidRDefault="008341C1" w:rsidP="007E75EB">
      <w:pPr>
        <w:pStyle w:val="1"/>
        <w:numPr>
          <w:ilvl w:val="0"/>
          <w:numId w:val="1"/>
        </w:numPr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деятельности.</w:t>
      </w:r>
    </w:p>
    <w:p w:rsidR="008341C1" w:rsidRDefault="008341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реализации данной программы отводится правовому просвещению учащихся, их родителей и педагогов, кроме этого отдельно проводится работа с учащимися «группы риска»</w:t>
      </w:r>
    </w:p>
    <w:p w:rsidR="008341C1" w:rsidRDefault="008341C1">
      <w:pPr>
        <w:rPr>
          <w:b/>
          <w:bCs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 w:rsidP="007E75EB">
      <w:pPr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ПРОГРАММЫ.</w:t>
      </w: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Актуальность проблемы:</w:t>
      </w: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Одной из важнейших предпосылок успешности перехода России к демократическому устройству общества с социально-ориентированной рыночной экономикой является сегодня становление гражданского общества, обеспечивающего соблюдение прав человека.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становления и развития правового государства и гражданского общества тесно связана с вовлечением в этот процесс широких слоев населения. Прослеживается зависимость успешности развития данных процессов от уровня осведомленности граждан в области права, а также от сложившейся практики обращений людей к правовым способам регулирования взаимоотношений в самых разных сферах их жизнедеятельности.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России наблюдается пробуждение практического интереса населения к праву и правовым институтам, в целом ряде случаев отмечается стремление прибегать к правовым механизмам защиты собственных прав и, в частности,  прав ребенка. Все больше людей обращаются в судебные органы для решения своих проблем или за консультацией к юристам. На телевидении открыты программы, посвященные данной проблеме («Час суда», «Суд идет», Федеральный судья»). В </w:t>
      </w:r>
      <w:proofErr w:type="gramStart"/>
      <w:r w:rsidR="007E75EB">
        <w:rPr>
          <w:sz w:val="28"/>
          <w:szCs w:val="28"/>
        </w:rPr>
        <w:t>г</w:t>
      </w:r>
      <w:proofErr w:type="gramEnd"/>
      <w:r w:rsidR="007E75EB">
        <w:rPr>
          <w:sz w:val="28"/>
          <w:szCs w:val="28"/>
        </w:rPr>
        <w:t xml:space="preserve">. Москвы </w:t>
      </w:r>
      <w:r>
        <w:rPr>
          <w:sz w:val="28"/>
          <w:szCs w:val="28"/>
        </w:rPr>
        <w:t xml:space="preserve">  работает институт по защите прав участников образовательного процесса – омбудсмен.  На уровне семьи и личности можно констатировать все возрастающую заинтересованность в формировании правовой компетенции всей семьи и каждого ее члена в отдельности, т.е. способности защищать свои права, осознавать ответственность за выполнение обязанностей, выстраивать свое поведение в соответствии с существующими в обществе нормами права и морали. Однако в связи с тем, что в стране происходит непрерывный процесс нормотворчества, обновления законодательства, накопления правоприменительной практики, разрыв между современным демократическим законодательством и низким уровнем правосознания населения становится все заметнее. Отсутствие опыта выстраивания модели собственного поведения в условиях постоянного обновляющейся нормативно-правовой базы усложняет формирование правового сознания  подростков и детей младшего школьного возраста. Родители не могут передать подрастающему поколению свой правовой опыт, им самим сложно разобраться в огромной массе создающихся и исчезающих законов и подзаконных актов - не хватает базовой подготовки, включающей, главным образом, основы знаний по праву, навыки работы со специфической правовой информацией и ее практическим применением. Поэтому то, что в странах с длительной правовой традицией закладывается в семье, в наших условиях должно иметь поддержку извне, стать предметом целенаправленной работы существующих и заинтересованных в этом государственных и общественных институтов. 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то обстоятельство, что воспитание подрастающего поколения все чаще и в большей степени передается образовательным учреждениям, реализацией данного направления должна заниматься именно школа, привлекая к сотрудничеству органы внутренних дел, комиссию по делам несовершеннолетних и  общественные организации. 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Однако было бы неверным связывать системное правовое образование и просвещение исключительно с введением новых курсов, появлением в школах учебников по праву или реализацией отдельных проектов. Очевидно, что за всеми этими действиями должна быть серьезная поддержка проводимой работы со стороны семьи, социума, юридических и юридических организаций.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Именно этим мы руководствовались  в ходе определения актуальности и значимости программы по  правовому воспитанию и формированию законопослушного поведения «Мои права», которая рассчитанна на учащихся всех ступеней школьного обучения - младшей (начальная школа - 1-4 классы), средней (основная школа - 5-9 классы) и старшей (средняя школа -10-11 классы), их родителей и учителей.</w:t>
      </w:r>
    </w:p>
    <w:p w:rsidR="008341C1" w:rsidRDefault="008341C1">
      <w:pPr>
        <w:jc w:val="both"/>
        <w:rPr>
          <w:b/>
          <w:bCs/>
          <w:sz w:val="28"/>
          <w:szCs w:val="28"/>
        </w:rPr>
      </w:pPr>
    </w:p>
    <w:p w:rsidR="008341C1" w:rsidRDefault="008341C1">
      <w:pPr>
        <w:jc w:val="both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Научно методическое обоснование:</w:t>
      </w:r>
    </w:p>
    <w:p w:rsidR="008341C1" w:rsidRDefault="008341C1">
      <w:pPr>
        <w:jc w:val="center"/>
        <w:rPr>
          <w:b/>
          <w:bCs/>
          <w:i/>
          <w:sz w:val="28"/>
          <w:szCs w:val="28"/>
        </w:rPr>
      </w:pPr>
    </w:p>
    <w:p w:rsidR="008341C1" w:rsidRDefault="008341C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Основная нагрузка по реализации Программы ложится на учителей истории (обществознания) и  классных руководителей,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к сожалению, в большинстве своем  не являющихся специалистами в области права. Поэтому к данной Программе специально предлагается методическое обеспечение, в котором можно найти всею необходимую информацию (в том числе: отдельные правовые нормы с комментариями специалистов, описание ситуаций, в которых возможно применение тех или иных норм, алгоритмы действий, памятки, и т.д.),  а также описание вариантов викторин, конкурсов, олимпиад. Кроме того, предусмотренная Программой вариативность обеспечивается возможностью выстраивать различную продолжительность работы по каждой теме с учетом потребностей и возможностей конкретной группы. 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Программы. Поскольку в  качестве главного организатора деятельности по Программе выступает образовательное учреждение, то общее руководство может осуществлять заместитель директора школы по учебно-воспитательной или социальной работе, основными организаторами станут классные руководители,  учителя общественных дисциплин и права, социальные педагоги, родители, представители юридического сообщества, органов местного самоуправления и т.д.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Нормативно-правовая основа:</w:t>
      </w:r>
    </w:p>
    <w:p w:rsidR="008341C1" w:rsidRDefault="008341C1">
      <w:pPr>
        <w:jc w:val="center"/>
        <w:rPr>
          <w:b/>
          <w:i/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условий обеспечения эффективности реализации программы в образовательном учреждении можно считать наличие открытого доступа педагогов, учащихся и родителей к постоянно обновляющимся правовым базам, таким как: «Гарант», «Консультант», а также к правовой литературе, содержащейся в библиотечных фондах, и Интернет-ресурсам.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Структура и содержание деятельности:</w:t>
      </w:r>
    </w:p>
    <w:p w:rsidR="008341C1" w:rsidRDefault="008341C1">
      <w:pPr>
        <w:jc w:val="center"/>
        <w:rPr>
          <w:b/>
          <w:bCs/>
          <w:i/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обсуждение трех основных тем, которые привязаны к курсу обществознания (в средней и старшей школе),  в течение каждого учебного года.  Эти темы рассматриваются  учащимися  как на уроках (в рамках изучения курса), так и на классных часах и внеклассных мероприятиях;  на встречах с родителями; на совещаниях при директоре, где происходит их  совместных обсуждений.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тем с учащимися и родителями должно происходить последовательно, как это предложено в программе.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времени, которое может быть затрачено на рассмотрение той или иной темы определяется потребностями конкретной группы учащихся и родителей, а также имеющимися ресурсами (временными, кадровыми и т.д.).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предложенным темам могут проходить как аудиторные (в учебном классе), так и внеаудиторные (экскурсии, викторины, конкурсы, проекты, встречи и т.д.).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1C1" w:rsidRDefault="008341C1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in;margin-top:15.2pt;width:108pt;height:45.05pt;z-index:251658752">
            <v:textbox style="mso-next-textbox:#_x0000_s1035">
              <w:txbxContent>
                <w:p w:rsidR="008341C1" w:rsidRDefault="008341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Правовое воспитание</w:t>
                  </w:r>
                </w:p>
              </w:txbxContent>
            </v:textbox>
          </v:shape>
        </w:pict>
      </w:r>
    </w:p>
    <w:p w:rsidR="008341C1" w:rsidRDefault="008341C1">
      <w:pPr>
        <w:rPr>
          <w:sz w:val="28"/>
        </w:rPr>
      </w:pPr>
    </w:p>
    <w:p w:rsidR="008341C1" w:rsidRDefault="008341C1">
      <w:pPr>
        <w:ind w:firstLine="709"/>
        <w:jc w:val="both"/>
        <w:rPr>
          <w:sz w:val="28"/>
        </w:rPr>
      </w:pPr>
    </w:p>
    <w:p w:rsidR="008341C1" w:rsidRDefault="008341C1">
      <w:pPr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4" type="#_x0000_t93" style="position:absolute;left:0;text-align:left;margin-left:167.65pt;margin-top:26.15pt;width:63pt;height:38.25pt;rotation:90;z-index:251657728"/>
        </w:pict>
      </w: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 id="_x0000_s1031" type="#_x0000_t202" style="position:absolute;left:0;text-align:left;margin-left:225pt;margin-top:1.5pt;width:3in;height:234.9pt;z-index:251654656">
            <v:textbox style="mso-next-textbox:#_x0000_s1031">
              <w:txbxContent>
                <w:p w:rsidR="008341C1" w:rsidRDefault="008341C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>Принципы</w:t>
                  </w:r>
                </w:p>
                <w:p w:rsidR="008341C1" w:rsidRDefault="008341C1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clear" w:pos="1887"/>
                      <w:tab w:val="num" w:pos="180"/>
                    </w:tabs>
                    <w:autoSpaceDE w:val="0"/>
                    <w:autoSpaceDN w:val="0"/>
                    <w:adjustRightInd w:val="0"/>
                    <w:ind w:left="18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наличие системного и дифференцированного подхода к воспитанникам;</w:t>
                  </w:r>
                </w:p>
                <w:p w:rsidR="008341C1" w:rsidRDefault="008341C1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clear" w:pos="1887"/>
                      <w:tab w:val="num" w:pos="180"/>
                    </w:tabs>
                    <w:autoSpaceDE w:val="0"/>
                    <w:autoSpaceDN w:val="0"/>
                    <w:adjustRightInd w:val="0"/>
                    <w:ind w:left="18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активизация интереса обучающихся к приобретению правовых знаний;</w:t>
                  </w:r>
                </w:p>
                <w:p w:rsidR="008341C1" w:rsidRDefault="008341C1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clear" w:pos="1887"/>
                      <w:tab w:val="num" w:pos="180"/>
                    </w:tabs>
                    <w:autoSpaceDE w:val="0"/>
                    <w:autoSpaceDN w:val="0"/>
                    <w:adjustRightInd w:val="0"/>
                    <w:ind w:left="180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2"/>
                    </w:rPr>
                    <w:t>связь правовой информации с фактами из повседневной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жизни обучающихся, приучение их к сознательной оценке своих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поступков;</w:t>
                  </w:r>
                </w:p>
                <w:p w:rsidR="008341C1" w:rsidRDefault="008341C1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clear" w:pos="1887"/>
                      <w:tab w:val="num" w:pos="180"/>
                    </w:tabs>
                    <w:autoSpaceDE w:val="0"/>
                    <w:autoSpaceDN w:val="0"/>
                    <w:adjustRightInd w:val="0"/>
                    <w:ind w:left="18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обеспечение сознательного усвоения правовых знаний;</w:t>
                  </w:r>
                </w:p>
                <w:p w:rsidR="008341C1" w:rsidRDefault="008341C1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clear" w:pos="1887"/>
                      <w:tab w:val="num" w:pos="180"/>
                    </w:tabs>
                    <w:autoSpaceDE w:val="0"/>
                    <w:autoSpaceDN w:val="0"/>
                    <w:adjustRightInd w:val="0"/>
                    <w:ind w:left="18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учет психологических и возрастных особенностей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обучающихся.</w:t>
                  </w:r>
                </w:p>
                <w:p w:rsidR="008341C1" w:rsidRDefault="008341C1">
                  <w:pPr>
                    <w:autoSpaceDE w:val="0"/>
                    <w:autoSpaceDN w:val="0"/>
                    <w:adjustRightInd w:val="0"/>
                    <w:ind w:left="180"/>
                    <w:jc w:val="both"/>
                  </w:pPr>
                </w:p>
              </w:txbxContent>
            </v:textbox>
          </v:shape>
        </w:pict>
      </w: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 id="_x0000_s1030" type="#_x0000_t202" style="position:absolute;left:0;text-align:left;margin-left:-45pt;margin-top:12.4pt;width:3in;height:153.9pt;z-index:251653632">
            <v:textbox style="mso-next-textbox:#_x0000_s1030">
              <w:txbxContent>
                <w:p w:rsidR="008341C1" w:rsidRDefault="008341C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>Задачи</w:t>
                  </w:r>
                </w:p>
                <w:p w:rsidR="008341C1" w:rsidRDefault="008341C1">
                  <w:pPr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- усвоения воспитанниками определенной суммы знаний о правовых нормах; </w:t>
                  </w:r>
                </w:p>
                <w:p w:rsidR="008341C1" w:rsidRDefault="008341C1">
                  <w:pPr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системного и организованного правово</w:t>
                  </w:r>
                  <w:r>
                    <w:rPr>
                      <w:b/>
                      <w:sz w:val="22"/>
                    </w:rPr>
                    <w:softHyphen/>
                    <w:t>го просвещения;</w:t>
                  </w:r>
                </w:p>
                <w:p w:rsidR="008341C1" w:rsidRDefault="008341C1">
                  <w:pPr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активного участия в правоохранительной деятельнос</w:t>
                  </w:r>
                  <w:r>
                    <w:rPr>
                      <w:b/>
                      <w:sz w:val="22"/>
                    </w:rPr>
                    <w:softHyphen/>
                    <w:t xml:space="preserve">ти в школе; </w:t>
                  </w:r>
                </w:p>
                <w:p w:rsidR="008341C1" w:rsidRDefault="008341C1">
                  <w:pPr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повышение право</w:t>
                  </w:r>
                  <w:r>
                    <w:rPr>
                      <w:b/>
                      <w:sz w:val="22"/>
                    </w:rPr>
                    <w:softHyphen/>
                    <w:t>вой культуры учителей, воспитателей и родителей.</w:t>
                  </w:r>
                </w:p>
                <w:p w:rsidR="008341C1" w:rsidRDefault="008341C1"/>
              </w:txbxContent>
            </v:textbox>
          </v:shape>
        </w:pict>
      </w: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2" type="#_x0000_t99" style="position:absolute;left:0;text-align:left;margin-left:106.9pt;margin-top:5.05pt;width:111pt;height:126.75pt;rotation:7499023fd;z-index:251655680" adj="-6895043,736470,8394"/>
        </w:pict>
      </w: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 id="_x0000_s1036" type="#_x0000_t202" style="position:absolute;left:0;text-align:left;margin-left:-63pt;margin-top:6.35pt;width:2in;height:117pt;z-index:251659776">
            <v:textbox style="mso-next-textbox:#_x0000_s1036">
              <w:txbxContent>
                <w:p w:rsidR="008341C1" w:rsidRDefault="008341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Формы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Урок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- Классный час 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 КТД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встречи, тематические вечера</w:t>
                  </w:r>
                </w:p>
                <w:p w:rsidR="008341C1" w:rsidRDefault="008341C1">
                  <w:r>
                    <w:rPr>
                      <w:b/>
                      <w:sz w:val="22"/>
                    </w:rPr>
                    <w:t>-  практическая работа</w:t>
                  </w:r>
                </w:p>
              </w:txbxContent>
            </v:textbox>
          </v:shape>
        </w:pict>
      </w: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 id="_x0000_s1033" type="#_x0000_t99" style="position:absolute;left:0;text-align:left;margin-left:-1.1pt;margin-top:4.15pt;width:111pt;height:126.75pt;rotation:-15405093fd;z-index:251656704" adj="-5802902,736470,8394"/>
        </w:pict>
      </w:r>
      <w:r>
        <w:rPr>
          <w:noProof/>
        </w:rPr>
        <w:pict>
          <v:shape id="_x0000_s1039" type="#_x0000_t202" style="position:absolute;left:0;text-align:left;margin-left:108pt;margin-top:12.05pt;width:117pt;height:144.05pt;z-index:251662848">
            <v:textbox style="mso-next-textbox:#_x0000_s1039">
              <w:txbxContent>
                <w:p w:rsidR="008341C1" w:rsidRDefault="008341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Методы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Рассказ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Беседа и ее разновидности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Диалог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Диспут</w:t>
                  </w: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Моделирование обучающих ситуаций</w:t>
                  </w:r>
                </w:p>
              </w:txbxContent>
            </v:textbox>
          </v:shape>
        </w:pict>
      </w: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 id="_x0000_s1037" type="#_x0000_t202" style="position:absolute;left:0;text-align:left;margin-left:279pt;margin-top:6.85pt;width:117pt;height:99pt;z-index:251660800">
            <v:textbox style="mso-next-textbox:#_x0000_s1037">
              <w:txbxContent>
                <w:p w:rsidR="008341C1" w:rsidRDefault="008341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Условия</w:t>
                  </w:r>
                </w:p>
                <w:p w:rsidR="008341C1" w:rsidRDefault="008341C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8341C1" w:rsidRDefault="008341C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 МТО условий труда и соблюдение мер техники безопасности.</w:t>
                  </w:r>
                </w:p>
              </w:txbxContent>
            </v:textbox>
          </v:shape>
        </w:pict>
      </w: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25pt;margin-top:10.65pt;width:63pt;height:38.35pt;rotation:14216709fd;z-index:251661824"/>
        </w:pict>
      </w: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sz w:val="28"/>
        </w:rPr>
      </w:pPr>
    </w:p>
    <w:p w:rsidR="008341C1" w:rsidRDefault="008341C1">
      <w:pPr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olor w:val="008000"/>
          <w:sz w:val="28"/>
          <w:szCs w:val="28"/>
        </w:rPr>
        <w:lastRenderedPageBreak/>
        <w:t>РАБОТА С УЧАЩИМИСЯ</w:t>
      </w: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</w:t>
      </w:r>
    </w:p>
    <w:p w:rsidR="008341C1" w:rsidRDefault="008341C1">
      <w:pPr>
        <w:ind w:firstLine="480"/>
        <w:jc w:val="center"/>
        <w:rPr>
          <w:b/>
          <w:sz w:val="28"/>
          <w:szCs w:val="28"/>
        </w:rPr>
      </w:pPr>
    </w:p>
    <w:p w:rsidR="008341C1" w:rsidRDefault="008341C1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в доступных, игровых ситуациях с основами социальных норм и основными правами ребенка;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понимание  важности  и  значимости  для  каждого  человека  правил поведения в повседневной жизни (игре, общении, моделировании бытовых ситуаций и т.д.);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приобретение первоначального опыта регулирования детских отношений, отношений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старшими;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знание и использование конкретных правил и норм: наиболее важные права ребенка; правила, обеспечивающие безопасность человека (в особенности правил дорожного движения); этические правила и нормы (например, правила поведения в общественных местах, в образовательном учреждении, транспорте);   правила,   регулирующие   жизнедеятельность   конкретного образовательного учреждения;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получение первичного опыта разработки собственных правил (например, общения в классе, дежурства по классу и т.д.).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 КЛАСС</w:t>
      </w: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вокруг нас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Зачем нужны правила? Правила, которые нас окружают. Правила дома, правила в школе. Всеобщая декларация прав человека. Конвенция о правах ребенка - документ, который тебя защищает.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Мой класс и мои друзья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Права учащихся в нашей школе и  нашем классе. Ответственность. Разработка правил поведения в классе.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Азбука пешехода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Участники дорожного движения. Виды пешеходных переходов. Сигналы и виды светофора. Дорожные знаки. Виды транспорта. Мы пассажиры. Безопасные места для детей. Встреча с работником ГИБДД.</w:t>
            </w:r>
          </w:p>
        </w:tc>
      </w:tr>
    </w:tbl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- «Мой класс»</w:t>
      </w:r>
    </w:p>
    <w:p w:rsidR="008341C1" w:rsidRDefault="008341C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на  улице»</w:t>
      </w: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«Светофор»</w:t>
      </w: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 КЛАСС</w:t>
      </w: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школа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образование.  Знакомство с внутренним распорядком школы. Устав школы - основной закон ее жизни. Права учащихся в школе. Ответственность учащихся. Знакомство  с администрацией образовательного учреждения.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в котором я живу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детей на жизнь в семье. Права и обязанности членов семьи. Право ребенка на защиту от жестокого обращения. Памятка «Если ты оказался в трудной ситуации...» (адреса и телефоны организаций, где могут оказать помощь детям, оказавшимся в трудной жизненной ситуации). Дом, в котором я живу. Мой двор. Мои соседи.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 Светофорик.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пешехода и их обязанности. Правила перехода дороги. Дорожные знаки. Маршрутные транспортные средства. Безопасность пассажиров.  Встреча с работником ГИБДД.</w:t>
            </w:r>
          </w:p>
        </w:tc>
      </w:tr>
    </w:tbl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b/>
          <w:sz w:val="28"/>
          <w:szCs w:val="28"/>
          <w:u w:val="single"/>
        </w:rPr>
      </w:pPr>
    </w:p>
    <w:p w:rsidR="008341C1" w:rsidRDefault="008341C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проектов - «Наша школа»</w:t>
      </w:r>
    </w:p>
    <w:p w:rsidR="008341C1" w:rsidRDefault="008341C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«Мой двор»</w:t>
      </w:r>
    </w:p>
    <w:p w:rsidR="008341C1" w:rsidRDefault="008341C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на улице»</w:t>
      </w:r>
    </w:p>
    <w:p w:rsidR="008341C1" w:rsidRDefault="008341C1">
      <w:pPr>
        <w:ind w:left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«Светофор»</w:t>
      </w: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 КЛАСС</w:t>
      </w: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Идем в гости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правила этикета. Договариваемся о встрече. Разговор по телефону. Подарки и сувениры. Правила поведения в гостях.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 экскурсии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 организовать свой досуг? Культурно-исторические места нашего района. Памятка: Правила поведения в общественных местах.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Мои помощники - дорожные знаки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Безопасность  пешеходов. Правостороннее, двухстороннее и одностороннее движение транспортных средств. Дорожные знаки. Опасные ситуации на дорогах. Правила безопасного поведения</w:t>
            </w:r>
            <w:proofErr w:type="gramStart"/>
            <w:r>
              <w:rPr>
                <w:iCs/>
                <w:sz w:val="28"/>
                <w:szCs w:val="28"/>
              </w:rPr>
              <w:t xml:space="preserve">.. </w:t>
            </w:r>
            <w:proofErr w:type="gramEnd"/>
            <w:r>
              <w:rPr>
                <w:iCs/>
                <w:sz w:val="28"/>
                <w:szCs w:val="28"/>
              </w:rPr>
              <w:t>Встреча с работником ГИБДД.</w:t>
            </w:r>
          </w:p>
        </w:tc>
      </w:tr>
    </w:tbl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b/>
          <w:sz w:val="28"/>
          <w:szCs w:val="28"/>
        </w:rPr>
      </w:pPr>
    </w:p>
    <w:p w:rsidR="008341C1" w:rsidRDefault="008341C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проектов, рисунков – «Мой микрорайон»</w:t>
      </w:r>
    </w:p>
    <w:p w:rsidR="008341C1" w:rsidRDefault="008341C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на улице»</w:t>
      </w:r>
    </w:p>
    <w:p w:rsidR="008341C1" w:rsidRDefault="008341C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сказок – «Этикет – в любимых сказках»</w:t>
      </w: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Светофор</w:t>
      </w: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4 КЛАСС</w:t>
      </w: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прав ребенка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Документы, защищающие права ребенка. Конвенция о правах ребенка об основных правах ребенка. Защита прав ребенка в школе. Составление памятки «Кто может меня защитить?». </w:t>
            </w:r>
            <w:proofErr w:type="gramStart"/>
            <w:r>
              <w:rPr>
                <w:iCs/>
                <w:sz w:val="28"/>
                <w:szCs w:val="28"/>
              </w:rPr>
              <w:t>Встреча с членом  комиссии по делам несовершеннолетних и защите их прав, инспектором ПДН).</w:t>
            </w:r>
            <w:proofErr w:type="gramEnd"/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Российская Федерация.</w:t>
            </w:r>
          </w:p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Власть в нашей стране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Государство. Гражданство. Федеральные органы власти. Для чего нужны органы местного самоуправления Органы власти, в чьи обязанности входит защита прав ребенка. Памятка для учащихся: «Куда обратится, если мои права нарушены…»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Берегись автомобиля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 каждой машины своя работа. Когда ты становишься водителем. Безопасность пешеходов и пассажиров. Тормозной путь транспортных средств. Железнодорожные переезды. Встреча с работником ГИББД.</w:t>
            </w:r>
          </w:p>
        </w:tc>
      </w:tr>
    </w:tbl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b/>
          <w:sz w:val="28"/>
          <w:szCs w:val="28"/>
        </w:rPr>
      </w:pPr>
    </w:p>
    <w:p w:rsidR="008341C1" w:rsidRDefault="008341C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проектов – «Моя Россия» («Места, которые мне дороги…»)</w:t>
      </w:r>
    </w:p>
    <w:p w:rsidR="008341C1" w:rsidRDefault="008341C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рисую свои права»</w:t>
      </w:r>
    </w:p>
    <w:p w:rsidR="008341C1" w:rsidRDefault="008341C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на улице» (по правилам дорожного движения)</w:t>
      </w:r>
    </w:p>
    <w:p w:rsidR="008341C1" w:rsidRDefault="008341C1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 сочинений – «С чего начинается Родина…»)</w:t>
      </w:r>
      <w:proofErr w:type="gramEnd"/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Светофор</w:t>
      </w: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ШКОЛА</w:t>
      </w:r>
    </w:p>
    <w:p w:rsidR="008341C1" w:rsidRDefault="008341C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отношения к праву, как социальной ценности, и понимания необходимости правовых знаний общественной жизни;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знание  и  грамотное использование  в речи элементарных правовых понятий (таких, как: «закон», «право», «права человека», «права ребенка», «норма права», «правонарушение» и др.);</w:t>
      </w:r>
      <w:proofErr w:type="gramEnd"/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готовности и способности разрешать конфликты мирным путем, в том числе с использованием различных норм и правил;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  способности   к   реальным   действиям   в   ситуациях, регулируемых правовыми нормами;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умение выделять правовое содержание жизненных ситуаций и обращаться к источникам права или экспертам за помощью в их разрешении;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накопление опыта разработки собственных правил и норм (</w:t>
      </w:r>
      <w:proofErr w:type="gramStart"/>
      <w:r>
        <w:rPr>
          <w:sz w:val="28"/>
          <w:szCs w:val="28"/>
        </w:rPr>
        <w:t>на примере -  правил</w:t>
      </w:r>
      <w:proofErr w:type="gramEnd"/>
      <w:r>
        <w:rPr>
          <w:sz w:val="28"/>
          <w:szCs w:val="28"/>
        </w:rPr>
        <w:t xml:space="preserve"> для учащихся);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получение  знаний  об  основных  отраслях права,  наиболее  важных источниках права и умение их использовать для решения практических задач;</w:t>
      </w: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5 КЛАСС</w:t>
      </w: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Школьное самоуправление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Право ребенка на участие в управлении образовательным учреждением. Кто управляет нашей школой? Что такое самоуправление и для чего оно нужно? Устав школы о школьном самоуправлении. Положение о школьном Ученическом Совете. Проект «Самоуправление в нашей </w:t>
            </w:r>
            <w:proofErr w:type="gramStart"/>
            <w:r>
              <w:rPr>
                <w:iCs/>
                <w:sz w:val="28"/>
                <w:szCs w:val="28"/>
              </w:rPr>
              <w:t>школе</w:t>
            </w:r>
            <w:proofErr w:type="gramEnd"/>
            <w:r>
              <w:rPr>
                <w:iCs/>
                <w:sz w:val="28"/>
                <w:szCs w:val="28"/>
              </w:rPr>
              <w:t>: каким оно должно    быть?».    Встреча    с    представителями    школьного    органа самоуправления и заместителем директора по воспитательной работе.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такое закон и для чего он нужен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Отличие законов от правил. Как создаются законы в нашей стране. Законы о защите прав ребенка. Создание законов (на примере закона выдуманного государства)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Уговор дороже денег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(на примере своего  класса)</w:t>
            </w:r>
          </w:p>
        </w:tc>
      </w:tr>
    </w:tbl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b/>
          <w:sz w:val="28"/>
          <w:szCs w:val="28"/>
        </w:rPr>
      </w:pPr>
    </w:p>
    <w:p w:rsidR="008341C1" w:rsidRDefault="008341C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рисую свои права»</w:t>
      </w:r>
    </w:p>
    <w:p w:rsidR="008341C1" w:rsidRDefault="008341C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сочинений – «Если бы я был директором школы»</w:t>
      </w:r>
    </w:p>
    <w:p w:rsidR="008341C1" w:rsidRDefault="008341C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сказок – «Сказка о правах человека»</w:t>
      </w:r>
    </w:p>
    <w:p w:rsidR="008341C1" w:rsidRDefault="008341C1">
      <w:pPr>
        <w:ind w:left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«Имею право»</w:t>
      </w: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6 КЛАСС</w:t>
      </w: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 и свобода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Что такое свобода? Свободы ребенка, закрепленные в Конвенции о защите прав ребенка. Свобода мысли, совести и религии. Свобода ассоциаций и мирных собраний. Право ребенка на свободное выражение своих взглядов и мнений. Причины ограничений прав и свобод по закону.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 и здоровье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Конвенция о правах ребенка о праве на пользование наиболее совершенными услугами здравоохранения. Здоровый образ жизни. Полезный досуг. Вредные привычки и как им противостоять. Что говорит о вредных привычках закон? Встреча с приверженцами здорового образа жизни (члены антинаркотических организаций, врачи, наркологи)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Нарушения закона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Государство на страже закона (правоохранительные органы). Кто может нарушить закон? Нарушения прав ребенка. Правонарушения подростков и их возможные последствия. Встреча с представителями правоохранительных органов. Памятка «Как не стать соучастником преступления?».</w:t>
            </w:r>
          </w:p>
        </w:tc>
      </w:tr>
    </w:tbl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b/>
          <w:sz w:val="28"/>
          <w:szCs w:val="28"/>
        </w:rPr>
      </w:pPr>
    </w:p>
    <w:p w:rsidR="008341C1" w:rsidRDefault="008341C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рисую свои права»</w:t>
      </w:r>
    </w:p>
    <w:p w:rsidR="008341C1" w:rsidRDefault="008341C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сочинений – «Если бы я был директором школы»</w:t>
      </w:r>
    </w:p>
    <w:p w:rsidR="008341C1" w:rsidRDefault="008341C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сказок – «Сказка о правах человека»</w:t>
      </w:r>
    </w:p>
    <w:p w:rsidR="008341C1" w:rsidRDefault="008341C1">
      <w:pPr>
        <w:ind w:firstLine="480"/>
        <w:jc w:val="center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«Имею право»</w:t>
      </w: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lastRenderedPageBreak/>
        <w:t xml:space="preserve">7 </w:t>
      </w:r>
      <w:r>
        <w:rPr>
          <w:b/>
          <w:iCs/>
          <w:sz w:val="28"/>
          <w:szCs w:val="28"/>
          <w:u w:val="single"/>
        </w:rPr>
        <w:t>КЛАСС</w:t>
      </w: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Имею право и могу им воспользоваться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Конвенция о правах ребенка. Правоспособность и дееспособность. Частичная дееспособность подростка. Встреча с представителями юридического сообщества (комиссия по делам несовершеннолетних и защите их прав, уполномоченные по правам человека). Составление памяток: «Имею право и могу им воспользоваться ...» и «Несу ответственность по закону...».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Мое право на образование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Конвенция о правах ребенка о праве на качественное образование. Понятие качества. Право на выбор образовательного учреждения. Виды образовательных учреждений. Возможности получения дополнительного образования. Встреча с администрацией школы,  работниками учреждений дополнительного и профессионального образования.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Обязанности и ответственность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Конституционные обязанности. Ответственность и ее виды. Юридическая ответственность несовершеннолетних. Встречи с представителями правоохранительных органов.</w:t>
            </w:r>
          </w:p>
        </w:tc>
      </w:tr>
    </w:tbl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b/>
          <w:sz w:val="28"/>
          <w:szCs w:val="28"/>
        </w:rPr>
      </w:pPr>
    </w:p>
    <w:p w:rsidR="008341C1" w:rsidRDefault="008341C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рисую свои права»</w:t>
      </w:r>
    </w:p>
    <w:p w:rsidR="008341C1" w:rsidRDefault="008341C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сочинений – «Мое будущее …»</w:t>
      </w:r>
    </w:p>
    <w:p w:rsidR="008341C1" w:rsidRDefault="008341C1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3.  Конкурс плакатов – «Мое право на образование»</w:t>
      </w: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«Имею право»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8 КЛАСС</w:t>
      </w: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Тематический план:</w:t>
      </w: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580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58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Мои первые документы</w:t>
            </w:r>
          </w:p>
        </w:tc>
        <w:tc>
          <w:tcPr>
            <w:tcW w:w="5580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Свидетельство о рождении. Паспорт гражданина РФ. Другие важные документы в жизни человека. Как поступить в случае потери (утраты) документов?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 не стать жертвой преступления</w:t>
            </w:r>
          </w:p>
        </w:tc>
        <w:tc>
          <w:tcPr>
            <w:tcW w:w="5580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Преступления против личности и собственности. Подозрительные ситуации. Безопасные маршруты (на примере маршрутов в своем микрорайоне). Встреча с работниками правоохранительных органов. Составление общих правил безопасности.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Моя семья</w:t>
            </w:r>
          </w:p>
        </w:tc>
        <w:tc>
          <w:tcPr>
            <w:tcW w:w="5580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Конвенция о правах ребенка о праве на семейную жизнь. Для чего нужна семья? Порядок и правила заключения брака. Брачный договор: порядок составления. Для чего и в каких случаях нужно составлять брачный договор? Риски гражданского брака. Права и обязанности в семье. Памятка «Что нужно знать о семье до регистрации брака».</w:t>
            </w:r>
          </w:p>
        </w:tc>
      </w:tr>
    </w:tbl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firstLine="480"/>
        <w:jc w:val="both"/>
        <w:rPr>
          <w:b/>
          <w:sz w:val="28"/>
          <w:szCs w:val="28"/>
        </w:rPr>
      </w:pPr>
    </w:p>
    <w:p w:rsidR="008341C1" w:rsidRDefault="008341C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– «Я рисую свои права»</w:t>
      </w:r>
    </w:p>
    <w:p w:rsidR="008341C1" w:rsidRDefault="008341C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сочинений – «Мое будущее …»</w:t>
      </w:r>
    </w:p>
    <w:p w:rsidR="008341C1" w:rsidRDefault="008341C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плакатов – «Мое право на образование»</w:t>
      </w:r>
    </w:p>
    <w:p w:rsidR="008341C1" w:rsidRDefault="008341C1">
      <w:pPr>
        <w:ind w:left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«Имею право»</w:t>
      </w: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9 КЛАСС</w:t>
      </w: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Тематический план:</w:t>
      </w: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580"/>
      </w:tblGrid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58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права собственности</w:t>
            </w:r>
          </w:p>
        </w:tc>
        <w:tc>
          <w:tcPr>
            <w:tcW w:w="5580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такое право собственности? Формы собственности. Авторское право и интеллектуальная собственность. Как стать собственником? Порядок защиты права собственности и гражданско-правовая ответственность. Встреча с юристами. Памятка «Самозащита права собственности».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Отрасли права</w:t>
            </w:r>
          </w:p>
        </w:tc>
        <w:tc>
          <w:tcPr>
            <w:tcW w:w="5580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Право. Отрасли права. Уголовное законодательство. Гражданское право. Административное право. Семейное право. Трудовое право.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</w:t>
            </w:r>
          </w:p>
        </w:tc>
        <w:tc>
          <w:tcPr>
            <w:tcW w:w="5580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Конвенция о правах ребенка о праве на защиту от экономической эксплуатации и от выполнения работ, представляющих опасность для ребенка. Права несовершеннолетних по Трудовому Кодексу РФ. Трудовой договор: обязательные составляющие документа. Случаи прекращения трудового договора. Составление образцового договора. Памятка «Куда обращаться в случае нарушения прав работника?». Памятки для учащихся: «Как написать резюме». Встречи со специалистами центра занятости.</w:t>
            </w:r>
          </w:p>
        </w:tc>
      </w:tr>
    </w:tbl>
    <w:p w:rsidR="008341C1" w:rsidRDefault="008341C1">
      <w:pPr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Конкурсы:</w:t>
      </w:r>
    </w:p>
    <w:p w:rsidR="008341C1" w:rsidRDefault="008341C1">
      <w:pPr>
        <w:ind w:left="480"/>
        <w:jc w:val="both"/>
        <w:rPr>
          <w:sz w:val="28"/>
          <w:szCs w:val="28"/>
        </w:rPr>
      </w:pPr>
    </w:p>
    <w:p w:rsidR="008341C1" w:rsidRDefault="008341C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сочинений – «Мое будущее …»</w:t>
      </w:r>
    </w:p>
    <w:p w:rsidR="008341C1" w:rsidRDefault="008341C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работ – «Мое право на труд»</w:t>
      </w:r>
    </w:p>
    <w:p w:rsidR="008341C1" w:rsidRDefault="008341C1">
      <w:pPr>
        <w:ind w:left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Викторины:</w:t>
      </w:r>
    </w:p>
    <w:p w:rsidR="008341C1" w:rsidRDefault="008341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«Имею право»</w:t>
      </w:r>
    </w:p>
    <w:p w:rsidR="008341C1" w:rsidRDefault="008341C1">
      <w:pPr>
        <w:ind w:left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Олимпиада</w:t>
      </w: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ШКОЛА</w:t>
      </w:r>
    </w:p>
    <w:p w:rsidR="008341C1" w:rsidRDefault="008341C1">
      <w:pPr>
        <w:ind w:firstLine="480"/>
        <w:jc w:val="center"/>
        <w:rPr>
          <w:b/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341C1" w:rsidRDefault="008341C1">
      <w:pPr>
        <w:ind w:firstLine="480"/>
        <w:jc w:val="center"/>
        <w:rPr>
          <w:b/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убеждения в необходимости практического использования права как регулятора в целом ряде жизненных ситуаций;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  собственного   отношения   к   таким   ценностям,   как справедливость, равноправие, свобода, выбор, ответственность и т.д.;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готовности и способности строить собственное поведение в рамках имеющихся прав, свобод и обязанностей;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накопление  опыта разработки  и участия  в различных  социальных проектах с опорой на имеющиеся правовые знания и умения.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10 КЛАСС</w:t>
      </w: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rPr>
          <w:trHeight w:val="648"/>
        </w:trPr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нужно знать, чтобы стать предпринимателем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Собственность. Виды собственности. Наследство. Предпринимательство. Может ли подросток заниматься предпринимательской деятельностью? Виды коммерческих организаций. Договоры, основные правила их заключения и ответственность по договорам. Риски предпринимательской деятельности.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Выборы в демократическом государстве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Права и свободы граждан, без реализации которых невозможно проведение свободных выборов. Кого мы выбираем? Избирательная система в Российской Федерации. Право выбирать и быть избранным. Твое участие в избирательной кампании. Встреча с работниками избиркома, представителями избираемых органов местного самоуправления. Составление памятки «Как выбрать достойных кандидатов?».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Право на получение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Встреча с работниками учреждений профессионального образования. Памятка «Выбирая профессиональное образование...». </w:t>
            </w:r>
          </w:p>
        </w:tc>
      </w:tr>
    </w:tbl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ПРОЕКТЫ:</w:t>
      </w:r>
    </w:p>
    <w:p w:rsidR="008341C1" w:rsidRDefault="008341C1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«Мое дело»</w:t>
      </w:r>
    </w:p>
    <w:p w:rsidR="008341C1" w:rsidRDefault="008341C1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«Моя предвыборная программа»</w:t>
      </w:r>
    </w:p>
    <w:p w:rsidR="008341C1" w:rsidRDefault="008341C1">
      <w:pPr>
        <w:ind w:left="480"/>
        <w:jc w:val="both"/>
        <w:rPr>
          <w:iCs/>
          <w:sz w:val="28"/>
          <w:szCs w:val="28"/>
        </w:rPr>
      </w:pP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ОЛИМПИАДА</w:t>
      </w:r>
    </w:p>
    <w:p w:rsidR="008341C1" w:rsidRDefault="008341C1">
      <w:pPr>
        <w:ind w:firstLine="480"/>
        <w:jc w:val="center"/>
        <w:rPr>
          <w:iCs/>
          <w:sz w:val="28"/>
          <w:szCs w:val="28"/>
          <w:u w:val="single"/>
        </w:rPr>
      </w:pPr>
    </w:p>
    <w:p w:rsidR="008341C1" w:rsidRDefault="008341C1">
      <w:pPr>
        <w:rPr>
          <w:iCs/>
          <w:sz w:val="28"/>
          <w:szCs w:val="28"/>
          <w:u w:val="single"/>
        </w:rPr>
      </w:pPr>
    </w:p>
    <w:p w:rsidR="008341C1" w:rsidRDefault="008341C1">
      <w:pPr>
        <w:rPr>
          <w:iCs/>
          <w:sz w:val="28"/>
          <w:szCs w:val="28"/>
          <w:u w:val="single"/>
        </w:rPr>
      </w:pPr>
    </w:p>
    <w:p w:rsidR="008341C1" w:rsidRDefault="008341C1">
      <w:pPr>
        <w:rPr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11 КЛАСС</w:t>
      </w:r>
    </w:p>
    <w:p w:rsidR="008341C1" w:rsidRDefault="008341C1">
      <w:pPr>
        <w:ind w:firstLine="480"/>
        <w:jc w:val="center"/>
        <w:rPr>
          <w:b/>
          <w:iCs/>
          <w:sz w:val="28"/>
          <w:szCs w:val="28"/>
          <w:u w:val="single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rPr>
          <w:trHeight w:val="648"/>
        </w:trPr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Мое жилье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Кто в доме хозяин? Приобретение жилья в собственность. Права и обязанности собственников жилья. Оплата коммунальных платежей. Налоги, которые платит собственник жилья. Что такое ТСЖ, зачем и как его создают?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Служба в армии: право и обязанность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Конституция РФ и федеральные законы о срочной службе (службе по призыву). Альтернативная служба. Служба по контракту. Защита прав призывника. Встреча с работниками военных комиссариатов, действующими офицерами.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Думать о пенсии никогда не рано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Что такое пенсия? Виды пенсионного обеспечения в России. Пенсионные фонды: разновидности, способы формирования и основные функции. Преимущества и риски размещения средств в негосударственных управляющих кампаниях. </w:t>
            </w:r>
          </w:p>
        </w:tc>
      </w:tr>
    </w:tbl>
    <w:p w:rsidR="008341C1" w:rsidRDefault="008341C1">
      <w:pPr>
        <w:ind w:firstLine="480"/>
        <w:jc w:val="center"/>
        <w:rPr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Составление собственной программы правового просвещения.</w:t>
      </w:r>
    </w:p>
    <w:p w:rsidR="008341C1" w:rsidRDefault="008341C1">
      <w:pPr>
        <w:ind w:left="480"/>
        <w:jc w:val="both"/>
        <w:rPr>
          <w:iCs/>
          <w:sz w:val="28"/>
          <w:szCs w:val="28"/>
        </w:rPr>
      </w:pPr>
    </w:p>
    <w:p w:rsidR="008341C1" w:rsidRDefault="008341C1">
      <w:pPr>
        <w:ind w:left="48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ОЛИМПИАДА</w:t>
      </w:r>
    </w:p>
    <w:p w:rsidR="008341C1" w:rsidRDefault="008341C1">
      <w:pPr>
        <w:rPr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/>
          <w:iCs/>
          <w:sz w:val="28"/>
          <w:szCs w:val="28"/>
        </w:rPr>
      </w:pPr>
    </w:p>
    <w:p w:rsidR="008341C1" w:rsidRDefault="008341C1">
      <w:pPr>
        <w:rPr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РАБОТА С УЧАЩИМИСЯ «ГРУППЫ РИСКА» </w:t>
      </w:r>
    </w:p>
    <w:p w:rsidR="008341C1" w:rsidRDefault="008341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 ИХ РОДИТЕЛЯМИ</w:t>
      </w: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:rsidR="008341C1" w:rsidRDefault="008341C1">
      <w:pPr>
        <w:ind w:left="900" w:hanging="4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отношения к праву, как социальной ценности, и понимания необходимости правовых знаний общественной жизни;</w:t>
      </w:r>
    </w:p>
    <w:p w:rsidR="008341C1" w:rsidRDefault="008341C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способствующих</w:t>
      </w:r>
      <w:proofErr w:type="gramEnd"/>
      <w:r>
        <w:rPr>
          <w:sz w:val="28"/>
          <w:szCs w:val="28"/>
        </w:rPr>
        <w:t xml:space="preserve"> восприятию здорового образа жизни и адекватного поведения.</w:t>
      </w:r>
    </w:p>
    <w:p w:rsidR="008341C1" w:rsidRDefault="008341C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интересов, способностей и склонностей ребенка для дальнейшего профессионального самоопределения.</w:t>
      </w:r>
    </w:p>
    <w:p w:rsidR="008341C1" w:rsidRDefault="008341C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готовности и способности разрешать конфликты мирным путем, в том числе с использованием различных норм и правил</w:t>
      </w:r>
    </w:p>
    <w:p w:rsidR="008341C1" w:rsidRDefault="008341C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закону, развитие гражданской ответственности к общественным ценностям.</w:t>
      </w:r>
    </w:p>
    <w:p w:rsidR="008341C1" w:rsidRDefault="008341C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семье в решении проблем воспитания, развитие социально-психологического просвещения родителей, усиление их роли в воспитании детей.</w:t>
      </w: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ОСНОВНЫЕ НАПРАВЛЕНИЯ РАБОТЫ</w:t>
      </w:r>
    </w:p>
    <w:p w:rsidR="008341C1" w:rsidRDefault="008341C1">
      <w:pPr>
        <w:jc w:val="both"/>
        <w:rPr>
          <w:b/>
          <w:sz w:val="16"/>
          <w:szCs w:val="16"/>
        </w:rPr>
      </w:pPr>
    </w:p>
    <w:p w:rsidR="008341C1" w:rsidRDefault="008341C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и наркомании.</w:t>
      </w:r>
    </w:p>
    <w:p w:rsidR="008341C1" w:rsidRDefault="008341C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ориентация и самоопределение.</w:t>
      </w:r>
    </w:p>
    <w:p w:rsidR="008341C1" w:rsidRDefault="008341C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Культурно-творческая деятельность.</w:t>
      </w:r>
    </w:p>
    <w:p w:rsidR="008341C1" w:rsidRDefault="008341C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занятиям в кружках, секциях, объединениях блока дополнительного образования.</w:t>
      </w:r>
    </w:p>
    <w:p w:rsidR="008341C1" w:rsidRDefault="008341C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деятельность.</w:t>
      </w:r>
    </w:p>
    <w:p w:rsidR="008341C1" w:rsidRDefault="008341C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8341C1" w:rsidRDefault="008341C1">
      <w:pPr>
        <w:ind w:left="360"/>
        <w:jc w:val="both"/>
        <w:rPr>
          <w:sz w:val="28"/>
          <w:szCs w:val="28"/>
        </w:rPr>
      </w:pPr>
    </w:p>
    <w:p w:rsidR="008341C1" w:rsidRDefault="00834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341C1" w:rsidRDefault="008341C1">
      <w:pPr>
        <w:numPr>
          <w:ilvl w:val="0"/>
          <w:numId w:val="20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Профилактика правонарушений и наркомании: 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социальных паспортов классов и  школы;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по профилактике правонарушений и беспризорности школы;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данных на учащихся, состоящих на внутришкольном учете;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Комиссией по делам несовершеннолетних и защите их прав, организация правовой информированности учащихся, родителей, педагогов;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психологов по обучению навыкам эффективного общения, ответственного принятия решений;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просвещение учащихся.</w:t>
      </w:r>
    </w:p>
    <w:p w:rsidR="008341C1" w:rsidRDefault="008341C1">
      <w:pPr>
        <w:jc w:val="both"/>
        <w:rPr>
          <w:sz w:val="28"/>
          <w:szCs w:val="28"/>
          <w:u w:val="single"/>
        </w:rPr>
      </w:pPr>
    </w:p>
    <w:p w:rsidR="008341C1" w:rsidRDefault="008341C1">
      <w:pPr>
        <w:jc w:val="both"/>
        <w:rPr>
          <w:sz w:val="28"/>
          <w:szCs w:val="28"/>
          <w:u w:val="single"/>
        </w:rPr>
      </w:pPr>
    </w:p>
    <w:p w:rsidR="008341C1" w:rsidRDefault="008341C1">
      <w:pPr>
        <w:numPr>
          <w:ilvl w:val="0"/>
          <w:numId w:val="20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Профессиональная ориентация и самоопределение: 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проф. диагностика (анкетирование);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проф. просвещение (беседы, встречи, экскурсии);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проф. консультирование (работа с психологом, педагогами);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выставок «Образование и карьера».</w:t>
      </w: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41C1" w:rsidRDefault="008341C1">
      <w:pPr>
        <w:numPr>
          <w:ilvl w:val="0"/>
          <w:numId w:val="20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Культурно-творческая деятельность: 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общешкольных массовых мероприятиях, предметных неделях;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музейно-экскурсионная работа;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каникулярный отдых;</w:t>
      </w:r>
      <w:r>
        <w:t xml:space="preserve"> </w:t>
      </w: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41C1" w:rsidRDefault="008341C1">
      <w:pPr>
        <w:numPr>
          <w:ilvl w:val="0"/>
          <w:numId w:val="20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Блок дополнительного образования: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группы риска» в занятиях в объединения блока дополнительного образования;</w:t>
      </w:r>
    </w:p>
    <w:p w:rsidR="008341C1" w:rsidRDefault="008341C1">
      <w:pPr>
        <w:ind w:left="1080"/>
        <w:jc w:val="both"/>
        <w:rPr>
          <w:b/>
          <w:i/>
          <w:sz w:val="28"/>
          <w:szCs w:val="28"/>
        </w:rPr>
      </w:pPr>
    </w:p>
    <w:p w:rsidR="008341C1" w:rsidRDefault="008341C1">
      <w:pPr>
        <w:jc w:val="both"/>
        <w:rPr>
          <w:b/>
          <w:i/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numPr>
          <w:ilvl w:val="0"/>
          <w:numId w:val="20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Просветительская деятельность: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отрицательного отношения к наркогенным веществам и последствиям их употребления;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социально-педагогическая диагностика различных категорий детей;</w:t>
      </w:r>
    </w:p>
    <w:p w:rsidR="008341C1" w:rsidRDefault="008341C1">
      <w:pPr>
        <w:numPr>
          <w:ilvl w:val="1"/>
          <w:numId w:val="2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проведение лекций и бесед с учащимися по профилактике употребления психоактивных веще</w:t>
      </w:r>
      <w:proofErr w:type="gramStart"/>
      <w:r>
        <w:rPr>
          <w:sz w:val="28"/>
          <w:szCs w:val="28"/>
        </w:rPr>
        <w:t>ств с пр</w:t>
      </w:r>
      <w:proofErr w:type="gramEnd"/>
      <w:r>
        <w:rPr>
          <w:sz w:val="28"/>
          <w:szCs w:val="28"/>
        </w:rPr>
        <w:t>ивлечением специалистов.</w:t>
      </w:r>
    </w:p>
    <w:p w:rsidR="008341C1" w:rsidRDefault="008341C1">
      <w:pPr>
        <w:rPr>
          <w:sz w:val="28"/>
          <w:szCs w:val="28"/>
        </w:rPr>
      </w:pPr>
    </w:p>
    <w:p w:rsidR="008341C1" w:rsidRDefault="008341C1">
      <w:pPr>
        <w:numPr>
          <w:ilvl w:val="0"/>
          <w:numId w:val="20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 родителями:</w:t>
      </w:r>
    </w:p>
    <w:p w:rsidR="008341C1" w:rsidRDefault="008341C1">
      <w:pPr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сбор и накопление информации о детях из многодетных и социально незащищённых семей, детях-инвалидах;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с целью оказания помощи в решении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социальных, юридических, социально-психологических вопросов; </w:t>
      </w:r>
    </w:p>
    <w:p w:rsidR="008341C1" w:rsidRDefault="008341C1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лекторий по программе «Роль родителей в воспитании детей».</w:t>
      </w: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both"/>
        <w:rPr>
          <w:sz w:val="28"/>
          <w:szCs w:val="28"/>
        </w:rPr>
      </w:pPr>
    </w:p>
    <w:p w:rsidR="008341C1" w:rsidRDefault="008341C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родительского лектория:</w:t>
      </w:r>
    </w:p>
    <w:p w:rsidR="008341C1" w:rsidRDefault="008341C1">
      <w:pPr>
        <w:ind w:left="1080"/>
        <w:jc w:val="center"/>
        <w:rPr>
          <w:b/>
          <w:sz w:val="28"/>
          <w:szCs w:val="28"/>
        </w:rPr>
      </w:pPr>
    </w:p>
    <w:p w:rsidR="008341C1" w:rsidRDefault="008341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rPr>
          <w:trHeight w:val="648"/>
        </w:trPr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Основы семейного законодательства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Семейный кодекс РФ. Обязанности супругов. Обязанности родителей. Права детей.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Типы семейного воспитания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Гиперсоциальное, Эгоцентричное, Тревожно-мнительное и</w:t>
            </w:r>
            <w:proofErr w:type="gramStart"/>
            <w:r>
              <w:rPr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bCs/>
                <w:sz w:val="28"/>
                <w:szCs w:val="28"/>
              </w:rPr>
              <w:t>ез любви.</w:t>
            </w:r>
            <w:r>
              <w:rPr>
                <w:sz w:val="28"/>
                <w:szCs w:val="28"/>
              </w:rPr>
              <w:t xml:space="preserve"> </w:t>
            </w:r>
          </w:p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Ошибки воспитания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Ошибки воспитания являются составляющими следующих типов воспитания</w:t>
            </w:r>
            <w:proofErr w:type="gramStart"/>
            <w:r>
              <w:rPr>
                <w:sz w:val="28"/>
                <w:szCs w:val="28"/>
              </w:rPr>
              <w:t xml:space="preserve">:: </w:t>
            </w:r>
            <w:proofErr w:type="gramEnd"/>
            <w:r>
              <w:rPr>
                <w:sz w:val="28"/>
                <w:szCs w:val="28"/>
              </w:rPr>
              <w:t xml:space="preserve">гиперсоциальное воспитание; эгоцентрическое воспитание или все для ребенка; воспитание без любви; тревожно-мнительное воспитание. </w:t>
            </w:r>
          </w:p>
          <w:p w:rsidR="008341C1" w:rsidRDefault="008341C1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Советы родителям, нашедшим у себя что-то из выше перечисленного. Памятка для родителей.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Положение ребенка в семье и отношения с родителями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Проблема взаимоотношений с родителями. Подростковый возраст. Пути решения проблемы.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Типы конфликтов и способы их преодоления.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Конфликт неустойчивого родительского восприятия. Диктатура родителей. Мирное сосуществование – скрытый конфликт. Конфликт опеки.</w:t>
            </w:r>
          </w:p>
        </w:tc>
      </w:tr>
    </w:tbl>
    <w:p w:rsidR="008341C1" w:rsidRDefault="008341C1">
      <w:pPr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РАБОТА С РОДИТЕЛЯМИ</w:t>
      </w:r>
    </w:p>
    <w:p w:rsidR="008341C1" w:rsidRDefault="008341C1">
      <w:pPr>
        <w:jc w:val="center"/>
        <w:rPr>
          <w:b/>
          <w:iCs/>
          <w:sz w:val="28"/>
          <w:szCs w:val="28"/>
        </w:rPr>
      </w:pPr>
    </w:p>
    <w:p w:rsidR="008341C1" w:rsidRDefault="008341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:rsidR="008341C1" w:rsidRDefault="008341C1">
      <w:pPr>
        <w:rPr>
          <w:iCs/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позитивного отношения родителей к социальным нормам, правилам, праву и их использованию на практике;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выработке   общего,   совместного   с  ребенком   языка   общения, основанного на существующих в обществе моральных и правовых нормах;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знакомству с наиболее важными правами ребенка и способами их защиты, а также формированию умений их использования на практике;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обеспечению безопасности ребенка в разных жизненных ситуациях, регулируемых правом;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-  приобретению  опыта разработки  собственных  правил  и  норм (например, защиты своих потребительских прав, дополнений и поправок в устав школы и др.);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умению выделять правовое содержание жизненных ситуации и обращаться к источникам права или экспертам за помощью в их разрешении;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формированию способности к реальным действиям в ситуациях, регулируемых правовыми нормами.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 w:rsidP="007E75EB">
      <w:pPr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</w:p>
    <w:p w:rsidR="008341C1" w:rsidRDefault="008341C1">
      <w:pPr>
        <w:ind w:firstLine="480"/>
        <w:jc w:val="center"/>
        <w:rPr>
          <w:b/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Особенностями работы с родителями заключается в их правовом просвещении. С этой целью проводится  лекторий по ознакомлению родителей с правовыми нормами.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Тематический план:</w:t>
      </w:r>
    </w:p>
    <w:p w:rsidR="008341C1" w:rsidRDefault="008341C1">
      <w:pPr>
        <w:ind w:firstLine="48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8341C1">
        <w:trPr>
          <w:trHeight w:val="648"/>
        </w:trPr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Правовые нормы</w:t>
            </w:r>
          </w:p>
        </w:tc>
        <w:tc>
          <w:tcPr>
            <w:tcW w:w="5683" w:type="dxa"/>
          </w:tcPr>
          <w:p w:rsidR="008341C1" w:rsidRDefault="008341C1" w:rsidP="007E75EB">
            <w:pPr>
              <w:ind w:firstLine="4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правовых норм. Конституция РФ. Федеральные законы. Правовые акты субъектов РФ. Устав М</w:t>
            </w:r>
            <w:r w:rsidR="007E75EB">
              <w:rPr>
                <w:iCs/>
                <w:sz w:val="28"/>
                <w:szCs w:val="28"/>
              </w:rPr>
              <w:t>Б</w:t>
            </w:r>
            <w:r>
              <w:rPr>
                <w:iCs/>
                <w:sz w:val="28"/>
                <w:szCs w:val="28"/>
              </w:rPr>
              <w:t xml:space="preserve">ОУ </w:t>
            </w:r>
            <w:r w:rsidR="007E75EB">
              <w:rPr>
                <w:iCs/>
                <w:sz w:val="28"/>
                <w:szCs w:val="28"/>
              </w:rPr>
              <w:t>«СОШ с. Шняево»</w:t>
            </w:r>
            <w:r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Права и обязанности детей и родителей.</w:t>
            </w:r>
          </w:p>
        </w:tc>
        <w:tc>
          <w:tcPr>
            <w:tcW w:w="5683" w:type="dxa"/>
          </w:tcPr>
          <w:p w:rsidR="008341C1" w:rsidRDefault="008341C1">
            <w:pPr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РФ. Всеобщая декларация прав человека. Конвенция о правах ребенка. Семейное законодательство РФ. Взаимоотношения в семье. Стили семейного воспитания. Памятка родителям.</w:t>
            </w:r>
          </w:p>
        </w:tc>
      </w:tr>
      <w:tr w:rsidR="008341C1">
        <w:tc>
          <w:tcPr>
            <w:tcW w:w="828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1C1" w:rsidRDefault="0083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Преступление и наказание.</w:t>
            </w:r>
          </w:p>
        </w:tc>
        <w:tc>
          <w:tcPr>
            <w:tcW w:w="5683" w:type="dxa"/>
          </w:tcPr>
          <w:p w:rsidR="008341C1" w:rsidRDefault="008341C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Обязанности граждан РФ.  Ответственность несовершеннолетних. Обязанности родителей по воспитанию и обучению детей.</w:t>
            </w:r>
          </w:p>
        </w:tc>
      </w:tr>
    </w:tbl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родительских собраниях родителям предоставляется необходимая информация об изменениях в законодательстве, касающиеся процесса обучения и воспитания их детей. С  этой целью приглашаются специалисты органов внутренних дел, комиссии по делам несовершеннолетних и защите их прав, органы опеки и попечительства, юристы.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проводятся консультации родителей по правовым вопросам. В случае, если администрация школы не в силах дать профессиональную консультацию родителям рекомендуется обратиться в юридические фирмы.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Родители получают данные о том, куда можно и нужно обращаться в случае непредвиденных ситуаций.</w:t>
      </w: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</w:p>
    <w:p w:rsidR="008341C1" w:rsidRDefault="008341C1">
      <w:pPr>
        <w:jc w:val="both"/>
        <w:rPr>
          <w:sz w:val="28"/>
          <w:szCs w:val="28"/>
        </w:rPr>
      </w:pPr>
    </w:p>
    <w:p w:rsidR="008341C1" w:rsidRDefault="008341C1">
      <w:pPr>
        <w:ind w:firstLine="480"/>
        <w:jc w:val="both"/>
        <w:rPr>
          <w:b/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УЧИТЕЛЯМИ</w:t>
      </w:r>
    </w:p>
    <w:p w:rsidR="008341C1" w:rsidRDefault="008341C1">
      <w:pPr>
        <w:ind w:firstLine="480"/>
        <w:rPr>
          <w:sz w:val="28"/>
          <w:szCs w:val="28"/>
        </w:rPr>
      </w:pP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8341C1" w:rsidRDefault="008341C1">
      <w:pPr>
        <w:ind w:firstLine="480"/>
        <w:jc w:val="center"/>
        <w:rPr>
          <w:b/>
          <w:sz w:val="28"/>
          <w:szCs w:val="28"/>
          <w:u w:val="single"/>
        </w:rPr>
      </w:pP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получение опыта получения правовой информации из различных источников, ее осмысления и интерпретации; передача данного опыта учащимся;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выработке   общего,   совместного   с  ребенком   языка   общения, основанного на существующих в обществе моральных и правовых нормах;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с наиболее важными правами ребенка и способами их защиты;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обеспечению безопасности ребенка в разных жизненных ситуациях, регулируемых правом;</w:t>
      </w:r>
    </w:p>
    <w:p w:rsidR="008341C1" w:rsidRDefault="008341C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формированию способности к реальным действиям в ситуациях, регулируемых правовыми нормами.</w:t>
      </w:r>
    </w:p>
    <w:p w:rsidR="008341C1" w:rsidRDefault="008341C1"/>
    <w:p w:rsidR="008341C1" w:rsidRDefault="008341C1"/>
    <w:p w:rsidR="008341C1" w:rsidRDefault="008341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 педагогическим коллективом предполагает проведение лекций по основным вопросам российского  законодательства, В ходе проведения этих лекций учителя знакомятся с приказами, постановлениями и другими правовыми актами, которые принимаются в Российской Федерации (Москве) и касаются различных сторон жизнедеятельности человека.</w:t>
      </w:r>
    </w:p>
    <w:p w:rsidR="008341C1" w:rsidRDefault="008341C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тематических лекций предполагает обсуждение новых правовых актов, выработку собственного мнения в отношении правовых вопросов, умение учителей самостоятельно следить за изменениями в законодательстве.</w:t>
      </w: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ind w:firstLine="540"/>
        <w:jc w:val="both"/>
        <w:rPr>
          <w:bCs/>
          <w:sz w:val="28"/>
          <w:szCs w:val="28"/>
        </w:rPr>
      </w:pPr>
    </w:p>
    <w:p w:rsidR="008341C1" w:rsidRDefault="008341C1">
      <w:pPr>
        <w:jc w:val="both"/>
        <w:rPr>
          <w:bCs/>
          <w:sz w:val="28"/>
          <w:szCs w:val="28"/>
        </w:rPr>
      </w:pPr>
    </w:p>
    <w:p w:rsidR="008341C1" w:rsidRDefault="00834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ресурсы:</w:t>
      </w:r>
    </w:p>
    <w:p w:rsidR="008341C1" w:rsidRDefault="008341C1">
      <w:pPr>
        <w:jc w:val="center"/>
        <w:rPr>
          <w:b/>
          <w:bCs/>
          <w:sz w:val="28"/>
          <w:szCs w:val="28"/>
        </w:rPr>
      </w:pP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Жилищный кодекс РФ.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«Об образовании».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«Об основных гарантию: избирательных прав и права участия в референдуме граждан РФ».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  РФ   «Об  основных  гарантиях  прав ребенка   в  Российской Федерации».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«Об основных документах, удостоверяющих личность гражданина РФ».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«Об основах федеральной жилищной политики».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 банках и банковской деятельности»,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 воинской обязанности и военной службе».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 государственном пенсионном обеспечении в Российской Федерации».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 защите прав потребителей».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 негосударственных пенсионных фондах»,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«Об обязательном пенсионном страховании».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РФ «О страховании».</w:t>
      </w:r>
    </w:p>
    <w:p w:rsidR="008341C1" w:rsidRDefault="008341C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Конвенция о правах ребенка (любое издание).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5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forum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ozpp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iCs/>
          <w:sz w:val="28"/>
          <w:szCs w:val="28"/>
        </w:rPr>
        <w:t xml:space="preserve">  - Главный форум потребителей России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hyperlink r:id="rId6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spros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iCs/>
          <w:sz w:val="28"/>
          <w:szCs w:val="28"/>
        </w:rPr>
        <w:t xml:space="preserve">   -    Сайт    представительства   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hyperlink r:id="rId7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school</w:t>
        </w:r>
        <w:r>
          <w:rPr>
            <w:rStyle w:val="a4"/>
            <w:iCs/>
            <w:color w:val="auto"/>
            <w:sz w:val="28"/>
            <w:szCs w:val="28"/>
            <w:u w:val="none"/>
          </w:rPr>
          <w:t>-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sector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relarn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  <w:r>
          <w:rPr>
            <w:rStyle w:val="a4"/>
            <w:iCs/>
            <w:color w:val="auto"/>
            <w:sz w:val="28"/>
            <w:szCs w:val="28"/>
            <w:u w:val="none"/>
          </w:rPr>
          <w:t>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prava</w:t>
        </w:r>
      </w:hyperlink>
      <w:r>
        <w:rPr>
          <w:iCs/>
          <w:sz w:val="28"/>
          <w:szCs w:val="28"/>
        </w:rPr>
        <w:t xml:space="preserve">    -   Программа   «Права   и   дети   в Интернете»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8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ycentre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iCs/>
          <w:sz w:val="28"/>
          <w:szCs w:val="28"/>
        </w:rPr>
        <w:t xml:space="preserve">  - Молодежный центр прав человека (Москва)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9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hro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iCs/>
          <w:sz w:val="28"/>
          <w:szCs w:val="28"/>
        </w:rPr>
        <w:t xml:space="preserve">  - Сайт правозащитных организаций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10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om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b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udsman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iCs/>
          <w:sz w:val="28"/>
          <w:szCs w:val="28"/>
        </w:rPr>
        <w:t xml:space="preserve">  - Официальный сайт Уполномоченного по правам человека в России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11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ipclub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  <w:r>
          <w:rPr>
            <w:rStyle w:val="a4"/>
            <w:iCs/>
            <w:color w:val="auto"/>
            <w:sz w:val="28"/>
            <w:szCs w:val="28"/>
            <w:u w:val="none"/>
          </w:rPr>
          <w:t>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femida</w:t>
        </w:r>
        <w:r>
          <w:rPr>
            <w:rStyle w:val="a4"/>
            <w:iCs/>
            <w:color w:val="auto"/>
            <w:sz w:val="28"/>
            <w:szCs w:val="28"/>
            <w:u w:val="none"/>
          </w:rPr>
          <w:t>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potrebitel</w:t>
        </w:r>
      </w:hyperlink>
      <w:r>
        <w:rPr>
          <w:iCs/>
          <w:sz w:val="28"/>
          <w:szCs w:val="28"/>
        </w:rPr>
        <w:t xml:space="preserve">   -   Проект   «Защита   прав потребителей в Интернете»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http</w:t>
      </w:r>
      <w:r>
        <w:rPr>
          <w:iCs/>
          <w:sz w:val="28"/>
          <w:szCs w:val="28"/>
        </w:rPr>
        <w:t>://</w:t>
      </w:r>
      <w:r>
        <w:rPr>
          <w:iCs/>
          <w:sz w:val="28"/>
          <w:szCs w:val="28"/>
          <w:lang w:val="en-US"/>
        </w:rPr>
        <w:t>www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tvoyopravo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narod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>
        <w:rPr>
          <w:iCs/>
          <w:sz w:val="28"/>
          <w:szCs w:val="28"/>
        </w:rPr>
        <w:t xml:space="preserve">  - Сайт «Твое право»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hyperlink r:id="rId12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ycentre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iCs/>
          <w:sz w:val="28"/>
          <w:szCs w:val="28"/>
        </w:rPr>
        <w:t xml:space="preserve">  - Молодежный центр прав человека (Москва)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13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ug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iCs/>
          <w:sz w:val="28"/>
          <w:szCs w:val="28"/>
        </w:rPr>
        <w:t xml:space="preserve">  - Сайт «Учительской газеты»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14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do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m</w:t>
        </w:r>
        <w:r>
          <w:rPr>
            <w:rStyle w:val="a4"/>
            <w:iCs/>
            <w:color w:val="auto"/>
            <w:sz w:val="28"/>
            <w:szCs w:val="28"/>
            <w:u w:val="none"/>
          </w:rPr>
          <w:t>-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i</w:t>
        </w:r>
        <w:r>
          <w:rPr>
            <w:rStyle w:val="a4"/>
            <w:iCs/>
            <w:color w:val="auto"/>
            <w:sz w:val="28"/>
            <w:szCs w:val="28"/>
            <w:u w:val="none"/>
          </w:rPr>
          <w:t>-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zakon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iCs/>
          <w:sz w:val="28"/>
          <w:szCs w:val="28"/>
        </w:rPr>
        <w:t xml:space="preserve">    -   Юридический   портал    «Первый столичный юридический центр»</w:t>
      </w:r>
    </w:p>
    <w:p w:rsidR="008341C1" w:rsidRDefault="008341C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15" w:history="1"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4"/>
            <w:iCs/>
            <w:color w:val="auto"/>
            <w:sz w:val="28"/>
            <w:szCs w:val="28"/>
            <w:u w:val="none"/>
          </w:rPr>
          <w:t>://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hro</w:t>
        </w:r>
        <w:r>
          <w:rPr>
            <w:rStyle w:val="a4"/>
            <w:iCs/>
            <w:color w:val="auto"/>
            <w:sz w:val="28"/>
            <w:szCs w:val="28"/>
            <w:u w:val="none"/>
          </w:rPr>
          <w:t>.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org</w:t>
        </w:r>
        <w:r>
          <w:rPr>
            <w:rStyle w:val="a4"/>
            <w:iCs/>
            <w:color w:val="auto"/>
            <w:sz w:val="28"/>
            <w:szCs w:val="28"/>
            <w:u w:val="none"/>
          </w:rPr>
          <w:t>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ngo</w:t>
        </w:r>
        <w:r>
          <w:rPr>
            <w:rStyle w:val="a4"/>
            <w:iCs/>
            <w:color w:val="auto"/>
            <w:sz w:val="28"/>
            <w:szCs w:val="28"/>
            <w:u w:val="none"/>
          </w:rPr>
          <w:t>/</w:t>
        </w:r>
        <w:r>
          <w:rPr>
            <w:rStyle w:val="a4"/>
            <w:iCs/>
            <w:color w:val="auto"/>
            <w:sz w:val="28"/>
            <w:szCs w:val="28"/>
            <w:u w:val="none"/>
            <w:lang w:val="en-US"/>
          </w:rPr>
          <w:t>usm</w:t>
        </w:r>
      </w:hyperlink>
      <w:r>
        <w:rPr>
          <w:iCs/>
          <w:sz w:val="28"/>
          <w:szCs w:val="28"/>
        </w:rPr>
        <w:t xml:space="preserve">  - Комитет солдатских матерей России</w:t>
      </w:r>
    </w:p>
    <w:p w:rsidR="008341C1" w:rsidRPr="007E75EB" w:rsidRDefault="008341C1" w:rsidP="007E75E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iCs/>
          <w:sz w:val="28"/>
          <w:szCs w:val="28"/>
        </w:rPr>
      </w:pPr>
      <w:hyperlink r:id="rId16" w:history="1">
        <w:r>
          <w:rPr>
            <w:rStyle w:val="a4"/>
            <w:iCs/>
            <w:color w:val="auto"/>
            <w:sz w:val="28"/>
            <w:szCs w:val="28"/>
          </w:rPr>
          <w:t>http://</w:t>
        </w:r>
        <w:r>
          <w:rPr>
            <w:rStyle w:val="a4"/>
            <w:iCs/>
            <w:color w:val="auto"/>
            <w:sz w:val="28"/>
            <w:szCs w:val="28"/>
          </w:rPr>
          <w:t>w</w:t>
        </w:r>
        <w:r>
          <w:rPr>
            <w:rStyle w:val="a4"/>
            <w:iCs/>
            <w:color w:val="auto"/>
            <w:sz w:val="28"/>
            <w:szCs w:val="28"/>
          </w:rPr>
          <w:t>ww.</w:t>
        </w:r>
        <w:r>
          <w:rPr>
            <w:rStyle w:val="a4"/>
            <w:iCs/>
            <w:color w:val="auto"/>
            <w:sz w:val="28"/>
            <w:szCs w:val="28"/>
            <w:lang w:val="en-US"/>
          </w:rPr>
          <w:t>kid.ru</w:t>
        </w:r>
        <w:r>
          <w:rPr>
            <w:rStyle w:val="a4"/>
            <w:iCs/>
            <w:sz w:val="28"/>
            <w:szCs w:val="28"/>
            <w:lang w:val="en-US"/>
          </w:rPr>
          <w:t>-</w:t>
        </w:r>
      </w:hyperlink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ребенок</w:t>
      </w:r>
    </w:p>
    <w:sectPr w:rsidR="008341C1" w:rsidRPr="007E75EB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961"/>
    <w:multiLevelType w:val="hybridMultilevel"/>
    <w:tmpl w:val="0A1652F4"/>
    <w:lvl w:ilvl="0" w:tplc="9B686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3C0EF8"/>
    <w:multiLevelType w:val="hybridMultilevel"/>
    <w:tmpl w:val="9D287752"/>
    <w:lvl w:ilvl="0" w:tplc="1548B2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1368B5"/>
    <w:multiLevelType w:val="hybridMultilevel"/>
    <w:tmpl w:val="7CF07F9A"/>
    <w:lvl w:ilvl="0" w:tplc="1BA024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096A0B"/>
    <w:multiLevelType w:val="hybridMultilevel"/>
    <w:tmpl w:val="C582B68E"/>
    <w:lvl w:ilvl="0" w:tplc="29B684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8680739"/>
    <w:multiLevelType w:val="hybridMultilevel"/>
    <w:tmpl w:val="9064E74A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66905"/>
    <w:multiLevelType w:val="hybridMultilevel"/>
    <w:tmpl w:val="53346074"/>
    <w:lvl w:ilvl="0" w:tplc="FFFFFFFF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EEB3008"/>
    <w:multiLevelType w:val="hybridMultilevel"/>
    <w:tmpl w:val="57A25000"/>
    <w:lvl w:ilvl="0" w:tplc="78E696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58E4260"/>
    <w:multiLevelType w:val="hybridMultilevel"/>
    <w:tmpl w:val="4F861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46BD5"/>
    <w:multiLevelType w:val="hybridMultilevel"/>
    <w:tmpl w:val="DC789CF0"/>
    <w:lvl w:ilvl="0" w:tplc="FF809C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177458F"/>
    <w:multiLevelType w:val="multilevel"/>
    <w:tmpl w:val="A56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D203A"/>
    <w:multiLevelType w:val="hybridMultilevel"/>
    <w:tmpl w:val="09E85F62"/>
    <w:lvl w:ilvl="0" w:tplc="11FEBB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64C97"/>
    <w:multiLevelType w:val="hybridMultilevel"/>
    <w:tmpl w:val="905228DE"/>
    <w:lvl w:ilvl="0" w:tplc="A8BE00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02701EC"/>
    <w:multiLevelType w:val="hybridMultilevel"/>
    <w:tmpl w:val="1602C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476DB"/>
    <w:multiLevelType w:val="hybridMultilevel"/>
    <w:tmpl w:val="19A4F37C"/>
    <w:lvl w:ilvl="0" w:tplc="0419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E2CF9"/>
    <w:multiLevelType w:val="hybridMultilevel"/>
    <w:tmpl w:val="3A6C9D74"/>
    <w:lvl w:ilvl="0" w:tplc="387ECC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7C830529"/>
    <w:multiLevelType w:val="hybridMultilevel"/>
    <w:tmpl w:val="BC86F1AC"/>
    <w:lvl w:ilvl="0" w:tplc="6B203F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F0E0C57"/>
    <w:multiLevelType w:val="hybridMultilevel"/>
    <w:tmpl w:val="39829254"/>
    <w:lvl w:ilvl="0" w:tplc="BB74EB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5"/>
  </w:num>
  <w:num w:numId="5">
    <w:abstractNumId w:val="15"/>
  </w:num>
  <w:num w:numId="6">
    <w:abstractNumId w:val="21"/>
  </w:num>
  <w:num w:numId="7">
    <w:abstractNumId w:val="22"/>
  </w:num>
  <w:num w:numId="8">
    <w:abstractNumId w:val="0"/>
  </w:num>
  <w:num w:numId="9">
    <w:abstractNumId w:val="20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9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grammar="clean"/>
  <w:defaultTabStop w:val="708"/>
  <w:characterSpacingControl w:val="doNotCompress"/>
  <w:compat/>
  <w:rsids>
    <w:rsidRoot w:val="00C674D4"/>
    <w:rsid w:val="007E75EB"/>
    <w:rsid w:val="008341C1"/>
    <w:rsid w:val="00C674D4"/>
    <w:rsid w:val="00CD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customStyle="1" w:styleId="105">
    <w:name w:val="Текст 10_5"/>
    <w:pPr>
      <w:snapToGrid w:val="0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entre.org" TargetMode="External"/><Relationship Id="rId13" Type="http://schemas.openxmlformats.org/officeDocument/2006/relationships/hyperlink" Target="http://www.u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sector.relarn.ru/prava" TargetMode="External"/><Relationship Id="rId12" Type="http://schemas.openxmlformats.org/officeDocument/2006/relationships/hyperlink" Target="http://www.ycentr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d.ru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ros.ru" TargetMode="External"/><Relationship Id="rId11" Type="http://schemas.openxmlformats.org/officeDocument/2006/relationships/hyperlink" Target="http://www.ipclub.ru/femida/potrebitel" TargetMode="External"/><Relationship Id="rId5" Type="http://schemas.openxmlformats.org/officeDocument/2006/relationships/hyperlink" Target="http://www.forum.ozpp.ru" TargetMode="External"/><Relationship Id="rId15" Type="http://schemas.openxmlformats.org/officeDocument/2006/relationships/hyperlink" Target="http://www.hro.org/ngo/usm" TargetMode="External"/><Relationship Id="rId10" Type="http://schemas.openxmlformats.org/officeDocument/2006/relationships/hyperlink" Target="http://www.ombudsma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.org" TargetMode="External"/><Relationship Id="rId14" Type="http://schemas.openxmlformats.org/officeDocument/2006/relationships/hyperlink" Target="http://www.dom-i-zak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30141</CharactersWithSpaces>
  <SharedDoc>false</SharedDoc>
  <HLinks>
    <vt:vector size="72" baseType="variant"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http://www.kid.ru-/</vt:lpwstr>
      </vt:variant>
      <vt:variant>
        <vt:lpwstr/>
      </vt:variant>
      <vt:variant>
        <vt:i4>3997802</vt:i4>
      </vt:variant>
      <vt:variant>
        <vt:i4>30</vt:i4>
      </vt:variant>
      <vt:variant>
        <vt:i4>0</vt:i4>
      </vt:variant>
      <vt:variant>
        <vt:i4>5</vt:i4>
      </vt:variant>
      <vt:variant>
        <vt:lpwstr>http://www.hro.org/ngo/usm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http://www.dom-i-zakon.ru/</vt:lpwstr>
      </vt:variant>
      <vt:variant>
        <vt:lpwstr/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3014771</vt:i4>
      </vt:variant>
      <vt:variant>
        <vt:i4>21</vt:i4>
      </vt:variant>
      <vt:variant>
        <vt:i4>0</vt:i4>
      </vt:variant>
      <vt:variant>
        <vt:i4>5</vt:i4>
      </vt:variant>
      <vt:variant>
        <vt:lpwstr>http://www.ycentre.org/</vt:lpwstr>
      </vt:variant>
      <vt:variant>
        <vt:lpwstr/>
      </vt:variant>
      <vt:variant>
        <vt:i4>2621555</vt:i4>
      </vt:variant>
      <vt:variant>
        <vt:i4>18</vt:i4>
      </vt:variant>
      <vt:variant>
        <vt:i4>0</vt:i4>
      </vt:variant>
      <vt:variant>
        <vt:i4>5</vt:i4>
      </vt:variant>
      <vt:variant>
        <vt:lpwstr>http://www.ipclub.ru/femida/potrebitel</vt:lpwstr>
      </vt:variant>
      <vt:variant>
        <vt:lpwstr/>
      </vt:variant>
      <vt:variant>
        <vt:i4>852032</vt:i4>
      </vt:variant>
      <vt:variant>
        <vt:i4>15</vt:i4>
      </vt:variant>
      <vt:variant>
        <vt:i4>0</vt:i4>
      </vt:variant>
      <vt:variant>
        <vt:i4>5</vt:i4>
      </vt:variant>
      <vt:variant>
        <vt:lpwstr>http://www.ombudsman.gov.ru/</vt:lpwstr>
      </vt:variant>
      <vt:variant>
        <vt:lpwstr/>
      </vt:variant>
      <vt:variant>
        <vt:i4>2359422</vt:i4>
      </vt:variant>
      <vt:variant>
        <vt:i4>12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3014771</vt:i4>
      </vt:variant>
      <vt:variant>
        <vt:i4>9</vt:i4>
      </vt:variant>
      <vt:variant>
        <vt:i4>0</vt:i4>
      </vt:variant>
      <vt:variant>
        <vt:i4>5</vt:i4>
      </vt:variant>
      <vt:variant>
        <vt:lpwstr>http://www.ycentre.org/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http://school-sector.relarn.ru/prava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http://www.spros.ru/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http://www.forum.ozpp.ru/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СОШ с.Шняево</cp:lastModifiedBy>
  <cp:revision>2</cp:revision>
  <cp:lastPrinted>2010-11-07T04:43:00Z</cp:lastPrinted>
  <dcterms:created xsi:type="dcterms:W3CDTF">2013-03-19T08:45:00Z</dcterms:created>
  <dcterms:modified xsi:type="dcterms:W3CDTF">2013-03-19T08:45:00Z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-196906948</vt:i4>
  </property>
  <property fmtid="{D5CDD505-2E9C-101B-9397-08002B2CF9AE}" pid="3" name="_EmailSubject">
    <vt:lpwstr>на сайт Южного окружного управления образования</vt:lpwstr>
  </property>
  <property fmtid="{D5CDD505-2E9C-101B-9397-08002B2CF9AE}" pid="4" name="_AuthorEmail">
    <vt:lpwstr>editor@sinergi.ru</vt:lpwstr>
  </property>
  <property fmtid="{D5CDD505-2E9C-101B-9397-08002B2CF9AE}" pid="5" name="_AuthorEmailDisplayName">
    <vt:lpwstr>Раутбарт Елена Валентиновна</vt:lpwstr>
  </property>
  <property fmtid="{D5CDD505-2E9C-101B-9397-08002B2CF9AE}" pid="6" name="_ReviewingToolsShownOnce">
    <vt:lpwstr/>
  </property>
</Properties>
</file>