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39" w:rsidRDefault="0007397F" w:rsidP="00E1188D">
      <w:pPr>
        <w:spacing w:before="120" w:after="120" w:line="480" w:lineRule="atLeast"/>
        <w:jc w:val="center"/>
        <w:outlineLvl w:val="2"/>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 xml:space="preserve">Анализ </w:t>
      </w:r>
    </w:p>
    <w:p w:rsidR="00556F39" w:rsidRDefault="00556F39" w:rsidP="00E1188D">
      <w:pPr>
        <w:spacing w:before="120" w:after="120" w:line="480" w:lineRule="atLeast"/>
        <w:jc w:val="center"/>
        <w:outlineLvl w:val="2"/>
        <w:rPr>
          <w:rFonts w:ascii="Times New Roman" w:eastAsia="Times New Roman" w:hAnsi="Times New Roman" w:cs="Times New Roman"/>
          <w:b/>
          <w:bCs/>
          <w:color w:val="333333"/>
          <w:sz w:val="24"/>
          <w:szCs w:val="24"/>
          <w:lang w:eastAsia="ru-RU"/>
        </w:rPr>
      </w:pPr>
    </w:p>
    <w:p w:rsidR="00556F39" w:rsidRDefault="00556F39" w:rsidP="00E1188D">
      <w:pPr>
        <w:spacing w:before="120" w:after="120" w:line="480" w:lineRule="atLeast"/>
        <w:jc w:val="center"/>
        <w:outlineLvl w:val="2"/>
        <w:rPr>
          <w:rFonts w:ascii="Times New Roman" w:eastAsia="Times New Roman" w:hAnsi="Times New Roman" w:cs="Times New Roman"/>
          <w:b/>
          <w:bCs/>
          <w:color w:val="333333"/>
          <w:sz w:val="24"/>
          <w:szCs w:val="24"/>
          <w:lang w:eastAsia="ru-RU"/>
        </w:rPr>
      </w:pPr>
    </w:p>
    <w:p w:rsidR="00070FBE" w:rsidRPr="00196848" w:rsidRDefault="0007397F" w:rsidP="00E1188D">
      <w:pPr>
        <w:spacing w:before="120" w:after="120" w:line="480" w:lineRule="atLeast"/>
        <w:jc w:val="center"/>
        <w:outlineLvl w:val="2"/>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 xml:space="preserve">работы </w:t>
      </w:r>
    </w:p>
    <w:p w:rsidR="0007397F" w:rsidRPr="00196848" w:rsidRDefault="00E1188D" w:rsidP="00E1188D">
      <w:pPr>
        <w:spacing w:before="120" w:after="120" w:line="480" w:lineRule="atLeast"/>
        <w:jc w:val="center"/>
        <w:outlineLvl w:val="2"/>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 xml:space="preserve">МБОУ «СОШ  </w:t>
      </w:r>
      <w:r w:rsidR="00384547" w:rsidRPr="00196848">
        <w:rPr>
          <w:rFonts w:ascii="Times New Roman" w:eastAsia="Times New Roman" w:hAnsi="Times New Roman" w:cs="Times New Roman"/>
          <w:b/>
          <w:bCs/>
          <w:color w:val="333333"/>
          <w:sz w:val="24"/>
          <w:szCs w:val="24"/>
          <w:lang w:eastAsia="ru-RU"/>
        </w:rPr>
        <w:t xml:space="preserve">с. Шняево </w:t>
      </w:r>
      <w:r w:rsidRPr="00196848">
        <w:rPr>
          <w:rFonts w:ascii="Times New Roman" w:eastAsia="Times New Roman" w:hAnsi="Times New Roman" w:cs="Times New Roman"/>
          <w:b/>
          <w:bCs/>
          <w:color w:val="333333"/>
          <w:sz w:val="24"/>
          <w:szCs w:val="24"/>
          <w:lang w:eastAsia="ru-RU"/>
        </w:rPr>
        <w:t>за 2013-2014 учебный год и основные задачи на 2014-2015 учебный год.</w:t>
      </w:r>
    </w:p>
    <w:p w:rsidR="0007397F" w:rsidRPr="00196848" w:rsidRDefault="0007397F" w:rsidP="00384547">
      <w:pPr>
        <w:pStyle w:val="a7"/>
        <w:numPr>
          <w:ilvl w:val="0"/>
          <w:numId w:val="3"/>
        </w:num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Информационно-методическое обеспечение УВП</w:t>
      </w:r>
    </w:p>
    <w:p w:rsidR="00726675" w:rsidRPr="00196848" w:rsidRDefault="00726675" w:rsidP="00070FBE">
      <w:pPr>
        <w:spacing w:before="30" w:after="30"/>
        <w:jc w:val="center"/>
        <w:rPr>
          <w:rFonts w:ascii="Times New Roman" w:hAnsi="Times New Roman" w:cs="Times New Roman"/>
          <w:b/>
          <w:color w:val="000000"/>
          <w:sz w:val="24"/>
          <w:szCs w:val="24"/>
        </w:rPr>
      </w:pPr>
      <w:r w:rsidRPr="00196848">
        <w:rPr>
          <w:rFonts w:ascii="Times New Roman" w:hAnsi="Times New Roman" w:cs="Times New Roman"/>
          <w:b/>
          <w:color w:val="000000"/>
          <w:sz w:val="24"/>
          <w:szCs w:val="24"/>
        </w:rPr>
        <w:t>Методическая тема школы</w:t>
      </w:r>
      <w:proofErr w:type="gramStart"/>
      <w:r w:rsidRPr="00196848">
        <w:rPr>
          <w:rFonts w:ascii="Times New Roman" w:hAnsi="Times New Roman" w:cs="Times New Roman"/>
          <w:b/>
          <w:color w:val="000000"/>
          <w:sz w:val="24"/>
          <w:szCs w:val="24"/>
        </w:rPr>
        <w:t xml:space="preserve"> :</w:t>
      </w:r>
      <w:proofErr w:type="gramEnd"/>
      <w:r w:rsidRPr="00196848">
        <w:rPr>
          <w:rFonts w:ascii="Times New Roman" w:hAnsi="Times New Roman" w:cs="Times New Roman"/>
          <w:b/>
          <w:color w:val="000000"/>
          <w:sz w:val="24"/>
          <w:szCs w:val="24"/>
        </w:rPr>
        <w:t xml:space="preserve"> «Модернизация содержательной и технологической сторон образовательного процесса</w:t>
      </w:r>
      <w:proofErr w:type="gramStart"/>
      <w:r w:rsidRPr="00196848">
        <w:rPr>
          <w:rFonts w:ascii="Times New Roman" w:hAnsi="Times New Roman" w:cs="Times New Roman"/>
          <w:b/>
          <w:color w:val="000000"/>
          <w:sz w:val="24"/>
          <w:szCs w:val="24"/>
        </w:rPr>
        <w:t>.»</w:t>
      </w:r>
      <w:proofErr w:type="gramEnd"/>
    </w:p>
    <w:p w:rsidR="00726675" w:rsidRPr="00196848" w:rsidRDefault="00070FBE" w:rsidP="00726675">
      <w:pPr>
        <w:jc w:val="both"/>
        <w:rPr>
          <w:rFonts w:ascii="Times New Roman" w:hAnsi="Times New Roman" w:cs="Times New Roman"/>
          <w:b/>
          <w:sz w:val="24"/>
          <w:szCs w:val="24"/>
        </w:rPr>
      </w:pPr>
      <w:r w:rsidRPr="00196848">
        <w:rPr>
          <w:rFonts w:ascii="Times New Roman" w:hAnsi="Times New Roman" w:cs="Times New Roman"/>
          <w:b/>
          <w:sz w:val="24"/>
          <w:szCs w:val="24"/>
        </w:rPr>
        <w:t xml:space="preserve">       </w:t>
      </w:r>
      <w:r w:rsidR="00726675" w:rsidRPr="00196848">
        <w:rPr>
          <w:rFonts w:ascii="Times New Roman" w:hAnsi="Times New Roman" w:cs="Times New Roman"/>
          <w:b/>
          <w:sz w:val="24"/>
          <w:szCs w:val="24"/>
        </w:rPr>
        <w:t xml:space="preserve">Направления методической работы: </w:t>
      </w:r>
      <w:r w:rsidR="00726675" w:rsidRPr="00196848">
        <w:rPr>
          <w:rFonts w:ascii="Times New Roman" w:hAnsi="Times New Roman" w:cs="Times New Roman"/>
          <w:sz w:val="24"/>
          <w:szCs w:val="24"/>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726675" w:rsidRPr="00196848" w:rsidRDefault="00726675" w:rsidP="00726675">
      <w:pPr>
        <w:tabs>
          <w:tab w:val="left" w:pos="7695"/>
        </w:tabs>
        <w:spacing w:before="30" w:after="30"/>
        <w:ind w:firstLine="709"/>
        <w:jc w:val="both"/>
        <w:rPr>
          <w:rFonts w:ascii="Times New Roman" w:hAnsi="Times New Roman" w:cs="Times New Roman"/>
          <w:b/>
          <w:bCs/>
          <w:color w:val="000000"/>
          <w:sz w:val="24"/>
          <w:szCs w:val="24"/>
        </w:rPr>
      </w:pPr>
      <w:r w:rsidRPr="00196848">
        <w:rPr>
          <w:rFonts w:ascii="Times New Roman" w:hAnsi="Times New Roman" w:cs="Times New Roman"/>
          <w:b/>
          <w:bCs/>
          <w:color w:val="000000"/>
          <w:sz w:val="24"/>
          <w:szCs w:val="24"/>
        </w:rPr>
        <w:t>Цель методической работы школы:</w:t>
      </w:r>
    </w:p>
    <w:p w:rsidR="00726675" w:rsidRPr="00196848" w:rsidRDefault="00726675" w:rsidP="00726675">
      <w:pPr>
        <w:tabs>
          <w:tab w:val="left" w:pos="7695"/>
        </w:tabs>
        <w:spacing w:before="30" w:after="30"/>
        <w:ind w:firstLine="709"/>
        <w:jc w:val="both"/>
        <w:rPr>
          <w:rFonts w:ascii="Times New Roman" w:hAnsi="Times New Roman" w:cs="Times New Roman"/>
          <w:color w:val="000000"/>
          <w:sz w:val="24"/>
          <w:szCs w:val="24"/>
          <w:u w:val="single"/>
        </w:rPr>
      </w:pPr>
      <w:r w:rsidRPr="00196848">
        <w:rPr>
          <w:rFonts w:ascii="Times New Roman" w:hAnsi="Times New Roman" w:cs="Times New Roman"/>
          <w:color w:val="000000"/>
          <w:sz w:val="24"/>
          <w:szCs w:val="24"/>
        </w:rPr>
        <w:t>Развитие ключевых компетенций обучающихся на основе использования современных педагогических технологий и методов активного обучения.</w:t>
      </w:r>
    </w:p>
    <w:p w:rsidR="00726675" w:rsidRPr="00196848" w:rsidRDefault="00726675" w:rsidP="00726675">
      <w:pPr>
        <w:tabs>
          <w:tab w:val="left" w:pos="7695"/>
        </w:tabs>
        <w:ind w:firstLine="709"/>
        <w:jc w:val="both"/>
        <w:rPr>
          <w:rFonts w:ascii="Times New Roman" w:hAnsi="Times New Roman" w:cs="Times New Roman"/>
          <w:b/>
          <w:color w:val="000000"/>
          <w:sz w:val="24"/>
          <w:szCs w:val="24"/>
        </w:rPr>
      </w:pPr>
      <w:r w:rsidRPr="00196848">
        <w:rPr>
          <w:rFonts w:ascii="Times New Roman" w:hAnsi="Times New Roman" w:cs="Times New Roman"/>
          <w:b/>
          <w:bCs/>
          <w:color w:val="000000"/>
          <w:sz w:val="24"/>
          <w:szCs w:val="24"/>
        </w:rPr>
        <w:t>Задачи методической работы</w:t>
      </w:r>
      <w:r w:rsidRPr="00196848">
        <w:rPr>
          <w:rFonts w:ascii="Times New Roman" w:hAnsi="Times New Roman" w:cs="Times New Roman"/>
          <w:b/>
          <w:color w:val="000000"/>
          <w:sz w:val="24"/>
          <w:szCs w:val="24"/>
        </w:rPr>
        <w:t>:</w:t>
      </w:r>
    </w:p>
    <w:p w:rsidR="00726675" w:rsidRPr="00196848" w:rsidRDefault="00726675" w:rsidP="00726675">
      <w:pPr>
        <w:tabs>
          <w:tab w:val="left" w:pos="7695"/>
        </w:tabs>
        <w:spacing w:before="30" w:after="3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Создать условия для самореализации учащихся в </w:t>
      </w:r>
      <w:proofErr w:type="spellStart"/>
      <w:proofErr w:type="gramStart"/>
      <w:r w:rsidRPr="00196848">
        <w:rPr>
          <w:rFonts w:ascii="Times New Roman" w:hAnsi="Times New Roman" w:cs="Times New Roman"/>
          <w:color w:val="000000"/>
          <w:sz w:val="24"/>
          <w:szCs w:val="24"/>
        </w:rPr>
        <w:t>учебно</w:t>
      </w:r>
      <w:proofErr w:type="spellEnd"/>
      <w:r w:rsidRPr="00196848">
        <w:rPr>
          <w:rFonts w:ascii="Times New Roman" w:hAnsi="Times New Roman" w:cs="Times New Roman"/>
          <w:color w:val="000000"/>
          <w:sz w:val="24"/>
          <w:szCs w:val="24"/>
        </w:rPr>
        <w:t xml:space="preserve"> - воспитательном</w:t>
      </w:r>
      <w:proofErr w:type="gramEnd"/>
      <w:r w:rsidRPr="00196848">
        <w:rPr>
          <w:rFonts w:ascii="Times New Roman" w:hAnsi="Times New Roman" w:cs="Times New Roman"/>
          <w:color w:val="000000"/>
          <w:sz w:val="24"/>
          <w:szCs w:val="24"/>
        </w:rPr>
        <w:t xml:space="preserve"> процессе и  развитии их  ключевых компетенций.</w:t>
      </w:r>
    </w:p>
    <w:p w:rsidR="00726675" w:rsidRPr="00196848" w:rsidRDefault="00726675" w:rsidP="00726675">
      <w:pPr>
        <w:pStyle w:val="a7"/>
        <w:tabs>
          <w:tab w:val="left" w:pos="7695"/>
        </w:tabs>
        <w:spacing w:before="30" w:after="30" w:line="240" w:lineRule="auto"/>
        <w:ind w:left="0" w:firstLine="851"/>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Выявить накопленный опыт по отработке современных технологий, наметить пути развития использования этих технологий.</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bCs/>
          <w:iCs/>
          <w:color w:val="000000"/>
          <w:sz w:val="24"/>
          <w:szCs w:val="24"/>
        </w:rPr>
      </w:pPr>
      <w:r w:rsidRPr="00196848">
        <w:rPr>
          <w:rFonts w:ascii="Times New Roman" w:hAnsi="Times New Roman" w:cs="Times New Roman"/>
          <w:bCs/>
          <w:iCs/>
          <w:color w:val="000000"/>
          <w:sz w:val="24"/>
          <w:szCs w:val="24"/>
        </w:rPr>
        <w:t>Учителя школы работают над этой темой пятый год.</w:t>
      </w:r>
    </w:p>
    <w:p w:rsidR="00726675" w:rsidRPr="00196848" w:rsidRDefault="00726675" w:rsidP="00726675">
      <w:pPr>
        <w:ind w:firstLine="709"/>
        <w:jc w:val="both"/>
        <w:rPr>
          <w:rFonts w:ascii="Times New Roman" w:hAnsi="Times New Roman" w:cs="Times New Roman"/>
          <w:color w:val="000000"/>
          <w:sz w:val="24"/>
          <w:szCs w:val="24"/>
        </w:rPr>
      </w:pPr>
      <w:r w:rsidRPr="00196848">
        <w:rPr>
          <w:rFonts w:ascii="Times New Roman" w:hAnsi="Times New Roman" w:cs="Times New Roman"/>
          <w:b/>
          <w:color w:val="000000"/>
          <w:sz w:val="24"/>
          <w:szCs w:val="24"/>
        </w:rPr>
        <w:t>Перед методической службой школы поставлена цель</w:t>
      </w:r>
      <w:r w:rsidRPr="00196848">
        <w:rPr>
          <w:rFonts w:ascii="Times New Roman" w:hAnsi="Times New Roman" w:cs="Times New Roman"/>
          <w:color w:val="000000"/>
          <w:sz w:val="24"/>
          <w:szCs w:val="24"/>
        </w:rPr>
        <w:t>: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b/>
          <w:sz w:val="24"/>
          <w:szCs w:val="24"/>
        </w:rPr>
      </w:pPr>
      <w:r w:rsidRPr="00196848">
        <w:rPr>
          <w:rFonts w:ascii="Times New Roman" w:hAnsi="Times New Roman" w:cs="Times New Roman"/>
          <w:color w:val="000000"/>
          <w:sz w:val="24"/>
          <w:szCs w:val="24"/>
        </w:rPr>
        <w:t xml:space="preserve">Для ее реализации сформулированы следующие </w:t>
      </w:r>
      <w:r w:rsidRPr="00196848">
        <w:rPr>
          <w:rFonts w:ascii="Times New Roman" w:hAnsi="Times New Roman" w:cs="Times New Roman"/>
          <w:b/>
          <w:color w:val="000000"/>
          <w:sz w:val="24"/>
          <w:szCs w:val="24"/>
        </w:rPr>
        <w:t>задачи:</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1. Продолжить работу по повышению качества обучения.</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2. Продолжить работу, нацеленную на предупреждение неуспеваемости.</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3. Обеспечить внедрение в учебный процесс новых образовательных технологий: развивающее обучение, ИКТ, метод проектов, модульное, проблемное обучение.</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4.  Продолжить работу по отработке навыков тестирования как одного из видов контроля над ЗУН учащихся с целью подготовки к ГИА и ЕГЭ.</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5. Продолжить работу с мотивированными учениками, направленную на участие в предметных олимпиадах.</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6. Продолжить формирование банка данных по диагностике и</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lastRenderedPageBreak/>
        <w:t>мониторингу образовательного процесса.</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7. Выявление, обобщение и распространение положительного опыта творчески работающих учителей.</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b/>
          <w:sz w:val="24"/>
          <w:szCs w:val="24"/>
        </w:rPr>
      </w:pPr>
      <w:r w:rsidRPr="00196848">
        <w:rPr>
          <w:rFonts w:ascii="Times New Roman" w:hAnsi="Times New Roman" w:cs="Times New Roman"/>
          <w:b/>
          <w:sz w:val="24"/>
          <w:szCs w:val="24"/>
        </w:rPr>
        <w:t>Формы методической работы:</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bCs/>
          <w:iCs/>
          <w:color w:val="000000"/>
          <w:sz w:val="24"/>
          <w:szCs w:val="24"/>
        </w:rPr>
      </w:pPr>
      <w:r w:rsidRPr="00196848">
        <w:rPr>
          <w:rFonts w:ascii="Times New Roman" w:hAnsi="Times New Roman" w:cs="Times New Roman"/>
          <w:color w:val="000000"/>
          <w:sz w:val="24"/>
          <w:szCs w:val="24"/>
        </w:rPr>
        <w:t xml:space="preserve">а) </w:t>
      </w:r>
      <w:r w:rsidRPr="00196848">
        <w:rPr>
          <w:rFonts w:ascii="Times New Roman" w:hAnsi="Times New Roman" w:cs="Times New Roman"/>
          <w:bCs/>
          <w:iCs/>
          <w:color w:val="000000"/>
          <w:sz w:val="24"/>
          <w:szCs w:val="24"/>
        </w:rPr>
        <w:t>работа педсоветов;</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bCs/>
          <w:iCs/>
          <w:color w:val="000000"/>
          <w:sz w:val="24"/>
          <w:szCs w:val="24"/>
        </w:rPr>
      </w:pPr>
      <w:r w:rsidRPr="00196848">
        <w:rPr>
          <w:rFonts w:ascii="Times New Roman" w:hAnsi="Times New Roman" w:cs="Times New Roman"/>
          <w:bCs/>
          <w:color w:val="000000"/>
          <w:sz w:val="24"/>
          <w:szCs w:val="24"/>
        </w:rPr>
        <w:t xml:space="preserve">б) </w:t>
      </w:r>
      <w:r w:rsidRPr="00196848">
        <w:rPr>
          <w:rFonts w:ascii="Times New Roman" w:hAnsi="Times New Roman" w:cs="Times New Roman"/>
          <w:bCs/>
          <w:iCs/>
          <w:color w:val="000000"/>
          <w:sz w:val="24"/>
          <w:szCs w:val="24"/>
        </w:rPr>
        <w:t>работа методического совета школы;</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bCs/>
          <w:iCs/>
          <w:color w:val="000000"/>
          <w:sz w:val="24"/>
          <w:szCs w:val="24"/>
        </w:rPr>
      </w:pPr>
      <w:r w:rsidRPr="00196848">
        <w:rPr>
          <w:rFonts w:ascii="Times New Roman" w:hAnsi="Times New Roman" w:cs="Times New Roman"/>
          <w:color w:val="000000"/>
          <w:sz w:val="24"/>
          <w:szCs w:val="24"/>
        </w:rPr>
        <w:t xml:space="preserve">в) </w:t>
      </w:r>
      <w:r w:rsidRPr="00196848">
        <w:rPr>
          <w:rFonts w:ascii="Times New Roman" w:hAnsi="Times New Roman" w:cs="Times New Roman"/>
          <w:bCs/>
          <w:iCs/>
          <w:color w:val="000000"/>
          <w:sz w:val="24"/>
          <w:szCs w:val="24"/>
        </w:rPr>
        <w:t>работа методических объединений;</w:t>
      </w:r>
    </w:p>
    <w:p w:rsidR="00726675" w:rsidRPr="00196848" w:rsidRDefault="00726675" w:rsidP="00726675">
      <w:pPr>
        <w:spacing w:before="100" w:beforeAutospacing="1" w:after="100" w:afterAutospacing="1"/>
        <w:ind w:firstLine="567"/>
        <w:contextualSpacing/>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г)  работа педагогов над темами самообразования;</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color w:val="000000"/>
          <w:sz w:val="24"/>
          <w:szCs w:val="24"/>
        </w:rPr>
        <w:t>д) открытые уроки;</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sz w:val="24"/>
          <w:szCs w:val="24"/>
        </w:rPr>
        <w:t>е) обобщение передового педагогического опыта учителей;</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sz w:val="24"/>
          <w:szCs w:val="24"/>
        </w:rPr>
        <w:t>ё) внеклассная работа;</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sz w:val="24"/>
          <w:szCs w:val="24"/>
        </w:rPr>
        <w:t>ж) аттестация педагогических кадров, участие в конкурсах и конференциях;</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sz w:val="24"/>
          <w:szCs w:val="24"/>
        </w:rPr>
      </w:pPr>
      <w:r w:rsidRPr="00196848">
        <w:rPr>
          <w:rFonts w:ascii="Times New Roman" w:hAnsi="Times New Roman" w:cs="Times New Roman"/>
          <w:sz w:val="24"/>
          <w:szCs w:val="24"/>
        </w:rPr>
        <w:t>з) организация и контроль курсовой подготовки учителей.</w:t>
      </w:r>
    </w:p>
    <w:p w:rsidR="00726675" w:rsidRPr="00196848" w:rsidRDefault="00726675" w:rsidP="00070FBE">
      <w:pPr>
        <w:ind w:firstLine="567"/>
        <w:jc w:val="center"/>
        <w:rPr>
          <w:rFonts w:ascii="Times New Roman" w:hAnsi="Times New Roman" w:cs="Times New Roman"/>
          <w:b/>
          <w:bCs/>
          <w:sz w:val="24"/>
          <w:szCs w:val="24"/>
        </w:rPr>
      </w:pPr>
      <w:r w:rsidRPr="00196848">
        <w:rPr>
          <w:rFonts w:ascii="Times New Roman" w:hAnsi="Times New Roman" w:cs="Times New Roman"/>
          <w:b/>
          <w:bCs/>
          <w:sz w:val="24"/>
          <w:szCs w:val="24"/>
        </w:rPr>
        <w:t>Приоритетные направления методической работы</w:t>
      </w:r>
    </w:p>
    <w:p w:rsidR="00726675" w:rsidRPr="00196848" w:rsidRDefault="00726675" w:rsidP="00070FBE">
      <w:pPr>
        <w:ind w:firstLine="567"/>
        <w:jc w:val="center"/>
        <w:rPr>
          <w:rFonts w:ascii="Times New Roman" w:hAnsi="Times New Roman" w:cs="Times New Roman"/>
          <w:b/>
          <w:bCs/>
          <w:sz w:val="24"/>
          <w:szCs w:val="24"/>
        </w:rPr>
      </w:pPr>
      <w:r w:rsidRPr="00196848">
        <w:rPr>
          <w:rFonts w:ascii="Times New Roman" w:hAnsi="Times New Roman" w:cs="Times New Roman"/>
          <w:b/>
          <w:bCs/>
          <w:sz w:val="24"/>
          <w:szCs w:val="24"/>
        </w:rPr>
        <w:t>МБОУ « СОШ с. Шняево»  на 2013-2014 учебный год.</w:t>
      </w:r>
    </w:p>
    <w:p w:rsidR="00726675" w:rsidRPr="00196848" w:rsidRDefault="00726675" w:rsidP="00726675">
      <w:pPr>
        <w:ind w:left="360"/>
        <w:jc w:val="both"/>
        <w:rPr>
          <w:rFonts w:ascii="Times New Roman" w:hAnsi="Times New Roman" w:cs="Times New Roman"/>
          <w:sz w:val="24"/>
          <w:szCs w:val="24"/>
          <w:u w:val="single"/>
        </w:rPr>
      </w:pPr>
      <w:r w:rsidRPr="00196848">
        <w:rPr>
          <w:rFonts w:ascii="Times New Roman" w:hAnsi="Times New Roman" w:cs="Times New Roman"/>
          <w:sz w:val="24"/>
          <w:szCs w:val="24"/>
          <w:u w:val="single"/>
        </w:rPr>
        <w:t>Организационное обеспечение:</w:t>
      </w:r>
    </w:p>
    <w:p w:rsidR="00726675" w:rsidRPr="00196848" w:rsidRDefault="00726675" w:rsidP="00726675">
      <w:pPr>
        <w:numPr>
          <w:ilvl w:val="0"/>
          <w:numId w:val="8"/>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обеспечение овладения педагогами школы информационных технологий и внедрения их в УВП;</w:t>
      </w:r>
    </w:p>
    <w:p w:rsidR="00726675" w:rsidRPr="00196848" w:rsidRDefault="00726675" w:rsidP="00726675">
      <w:pPr>
        <w:numPr>
          <w:ilvl w:val="0"/>
          <w:numId w:val="8"/>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работа по  образовательной программе школы;</w:t>
      </w:r>
    </w:p>
    <w:p w:rsidR="00726675" w:rsidRPr="00196848" w:rsidRDefault="00726675" w:rsidP="00726675">
      <w:pPr>
        <w:numPr>
          <w:ilvl w:val="0"/>
          <w:numId w:val="8"/>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предметных </w:t>
      </w:r>
      <w:proofErr w:type="spellStart"/>
      <w:r w:rsidRPr="00196848">
        <w:rPr>
          <w:rFonts w:ascii="Times New Roman" w:hAnsi="Times New Roman" w:cs="Times New Roman"/>
          <w:sz w:val="24"/>
          <w:szCs w:val="24"/>
        </w:rPr>
        <w:t>недель</w:t>
      </w:r>
      <w:proofErr w:type="gramStart"/>
      <w:r w:rsidRPr="00196848">
        <w:rPr>
          <w:rFonts w:ascii="Times New Roman" w:hAnsi="Times New Roman" w:cs="Times New Roman"/>
          <w:sz w:val="24"/>
          <w:szCs w:val="24"/>
        </w:rPr>
        <w:t>,в</w:t>
      </w:r>
      <w:proofErr w:type="gramEnd"/>
      <w:r w:rsidRPr="00196848">
        <w:rPr>
          <w:rFonts w:ascii="Times New Roman" w:hAnsi="Times New Roman" w:cs="Times New Roman"/>
          <w:sz w:val="24"/>
          <w:szCs w:val="24"/>
        </w:rPr>
        <w:t>заимопосещение</w:t>
      </w:r>
      <w:proofErr w:type="spellEnd"/>
      <w:r w:rsidRPr="00196848">
        <w:rPr>
          <w:rFonts w:ascii="Times New Roman" w:hAnsi="Times New Roman" w:cs="Times New Roman"/>
          <w:sz w:val="24"/>
          <w:szCs w:val="24"/>
        </w:rPr>
        <w:t xml:space="preserve"> уроков, активное участие в семинарах, конференциях, творческих мастерских;</w:t>
      </w:r>
    </w:p>
    <w:p w:rsidR="00726675" w:rsidRPr="00196848" w:rsidRDefault="00726675" w:rsidP="00726675">
      <w:pPr>
        <w:numPr>
          <w:ilvl w:val="0"/>
          <w:numId w:val="8"/>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организация деятельности профессиональных объединений педагогов;</w:t>
      </w:r>
    </w:p>
    <w:p w:rsidR="00726675" w:rsidRPr="00196848" w:rsidRDefault="00726675" w:rsidP="00726675">
      <w:pPr>
        <w:numPr>
          <w:ilvl w:val="0"/>
          <w:numId w:val="8"/>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обеспечение связей с РМО (метод. работа)</w:t>
      </w:r>
      <w:proofErr w:type="gramStart"/>
      <w:r w:rsidRPr="00196848">
        <w:rPr>
          <w:rFonts w:ascii="Times New Roman" w:hAnsi="Times New Roman" w:cs="Times New Roman"/>
          <w:sz w:val="24"/>
          <w:szCs w:val="24"/>
        </w:rPr>
        <w:t>,в</w:t>
      </w:r>
      <w:proofErr w:type="gramEnd"/>
      <w:r w:rsidRPr="00196848">
        <w:rPr>
          <w:rFonts w:ascii="Times New Roman" w:hAnsi="Times New Roman" w:cs="Times New Roman"/>
          <w:sz w:val="24"/>
          <w:szCs w:val="24"/>
        </w:rPr>
        <w:t xml:space="preserve">узами, </w:t>
      </w:r>
      <w:proofErr w:type="spellStart"/>
      <w:r w:rsidRPr="00196848">
        <w:rPr>
          <w:rFonts w:ascii="Times New Roman" w:hAnsi="Times New Roman" w:cs="Times New Roman"/>
          <w:sz w:val="24"/>
          <w:szCs w:val="24"/>
        </w:rPr>
        <w:t>ссузами</w:t>
      </w:r>
      <w:proofErr w:type="spellEnd"/>
      <w:r w:rsidRPr="00196848">
        <w:rPr>
          <w:rFonts w:ascii="Times New Roman" w:hAnsi="Times New Roman" w:cs="Times New Roman"/>
          <w:sz w:val="24"/>
          <w:szCs w:val="24"/>
        </w:rPr>
        <w:t>;</w:t>
      </w:r>
    </w:p>
    <w:p w:rsidR="00726675" w:rsidRPr="00196848" w:rsidRDefault="00726675" w:rsidP="00726675">
      <w:pPr>
        <w:numPr>
          <w:ilvl w:val="0"/>
          <w:numId w:val="8"/>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совершенствование системы обобщения, изучения и внедрения передового педагогического опыта учителей школы.</w:t>
      </w:r>
    </w:p>
    <w:p w:rsidR="00726675" w:rsidRPr="00196848" w:rsidRDefault="00726675" w:rsidP="00726675">
      <w:pPr>
        <w:numPr>
          <w:ilvl w:val="0"/>
          <w:numId w:val="7"/>
        </w:numPr>
        <w:spacing w:after="0" w:line="240" w:lineRule="auto"/>
        <w:jc w:val="both"/>
        <w:rPr>
          <w:rFonts w:ascii="Times New Roman" w:hAnsi="Times New Roman" w:cs="Times New Roman"/>
          <w:sz w:val="24"/>
          <w:szCs w:val="24"/>
          <w:u w:val="single"/>
        </w:rPr>
      </w:pPr>
      <w:r w:rsidRPr="00196848">
        <w:rPr>
          <w:rFonts w:ascii="Times New Roman" w:hAnsi="Times New Roman" w:cs="Times New Roman"/>
          <w:sz w:val="24"/>
          <w:szCs w:val="24"/>
          <w:u w:val="single"/>
        </w:rPr>
        <w:t>Технологическое обеспечение:</w:t>
      </w:r>
    </w:p>
    <w:p w:rsidR="00726675" w:rsidRPr="00196848" w:rsidRDefault="00726675" w:rsidP="00726675">
      <w:pPr>
        <w:numPr>
          <w:ilvl w:val="0"/>
          <w:numId w:val="9"/>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обеспечение обоснованности и эффективности планирования  процесса обучения детей;</w:t>
      </w:r>
    </w:p>
    <w:p w:rsidR="00726675" w:rsidRPr="00196848" w:rsidRDefault="00726675" w:rsidP="00726675">
      <w:pPr>
        <w:numPr>
          <w:ilvl w:val="0"/>
          <w:numId w:val="9"/>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отслеживание результатов экспериментальной деятельности  муниципальных и школьных экспериментальных площадок, внесение предложений по совершенствованию экспериментальной деятельности;</w:t>
      </w:r>
    </w:p>
    <w:p w:rsidR="00726675" w:rsidRPr="00196848" w:rsidRDefault="00726675" w:rsidP="00726675">
      <w:pPr>
        <w:numPr>
          <w:ilvl w:val="0"/>
          <w:numId w:val="9"/>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726675" w:rsidRPr="00196848" w:rsidRDefault="00726675" w:rsidP="00726675">
      <w:pPr>
        <w:numPr>
          <w:ilvl w:val="0"/>
          <w:numId w:val="9"/>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совершенствование кабинетной системы;</w:t>
      </w:r>
    </w:p>
    <w:p w:rsidR="00726675" w:rsidRPr="00196848" w:rsidRDefault="00726675" w:rsidP="00726675">
      <w:pPr>
        <w:numPr>
          <w:ilvl w:val="0"/>
          <w:numId w:val="9"/>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укрепление материально-технической базы методической службы школы.</w:t>
      </w:r>
    </w:p>
    <w:p w:rsidR="00726675" w:rsidRPr="00196848" w:rsidRDefault="00726675" w:rsidP="00726675">
      <w:pPr>
        <w:numPr>
          <w:ilvl w:val="0"/>
          <w:numId w:val="7"/>
        </w:numPr>
        <w:spacing w:after="0" w:line="240" w:lineRule="auto"/>
        <w:jc w:val="both"/>
        <w:rPr>
          <w:rFonts w:ascii="Times New Roman" w:hAnsi="Times New Roman" w:cs="Times New Roman"/>
          <w:sz w:val="24"/>
          <w:szCs w:val="24"/>
          <w:u w:val="single"/>
        </w:rPr>
      </w:pPr>
      <w:r w:rsidRPr="00196848">
        <w:rPr>
          <w:rFonts w:ascii="Times New Roman" w:hAnsi="Times New Roman" w:cs="Times New Roman"/>
          <w:sz w:val="24"/>
          <w:szCs w:val="24"/>
          <w:u w:val="single"/>
        </w:rPr>
        <w:t>Информационное обеспечение:</w:t>
      </w:r>
    </w:p>
    <w:p w:rsidR="00726675" w:rsidRPr="00196848" w:rsidRDefault="00726675" w:rsidP="00726675">
      <w:pPr>
        <w:numPr>
          <w:ilvl w:val="0"/>
          <w:numId w:val="10"/>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726675" w:rsidRPr="00196848" w:rsidRDefault="00726675" w:rsidP="00726675">
      <w:pPr>
        <w:numPr>
          <w:ilvl w:val="0"/>
          <w:numId w:val="10"/>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создание банка методических идей и наработок учителей школы;</w:t>
      </w:r>
    </w:p>
    <w:p w:rsidR="00726675" w:rsidRPr="00196848" w:rsidRDefault="00726675" w:rsidP="00726675">
      <w:pPr>
        <w:numPr>
          <w:ilvl w:val="0"/>
          <w:numId w:val="10"/>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разработка и внедрение  методических рекомендаций для педагогов по приоритетным направлениям школы.</w:t>
      </w:r>
    </w:p>
    <w:p w:rsidR="00726675" w:rsidRPr="00196848" w:rsidRDefault="00726675" w:rsidP="00726675">
      <w:pPr>
        <w:jc w:val="both"/>
        <w:rPr>
          <w:rFonts w:ascii="Times New Roman" w:hAnsi="Times New Roman" w:cs="Times New Roman"/>
          <w:sz w:val="24"/>
          <w:szCs w:val="24"/>
        </w:rPr>
      </w:pPr>
      <w:r w:rsidRPr="00196848">
        <w:rPr>
          <w:rFonts w:ascii="Times New Roman" w:hAnsi="Times New Roman" w:cs="Times New Roman"/>
          <w:sz w:val="24"/>
          <w:szCs w:val="24"/>
        </w:rPr>
        <w:t xml:space="preserve">3. </w:t>
      </w:r>
      <w:r w:rsidRPr="00196848">
        <w:rPr>
          <w:rFonts w:ascii="Times New Roman" w:hAnsi="Times New Roman" w:cs="Times New Roman"/>
          <w:sz w:val="24"/>
          <w:szCs w:val="24"/>
          <w:u w:val="single"/>
        </w:rPr>
        <w:t>Создание условий для развития личности ребенка</w:t>
      </w:r>
      <w:r w:rsidRPr="00196848">
        <w:rPr>
          <w:rFonts w:ascii="Times New Roman" w:hAnsi="Times New Roman" w:cs="Times New Roman"/>
          <w:sz w:val="24"/>
          <w:szCs w:val="24"/>
        </w:rPr>
        <w:t>:</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lastRenderedPageBreak/>
        <w:t>разработка концепции воспитательного пространства школы;</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психолого-педагогическое сопровождение образовательной  программы школы;</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психолого-педагогическое сопровождение профильного обучения;</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изучение особенностей индивидуального развития детей;</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 xml:space="preserve">формирование у </w:t>
      </w:r>
      <w:proofErr w:type="gramStart"/>
      <w:r w:rsidRPr="00196848">
        <w:rPr>
          <w:rFonts w:ascii="Times New Roman" w:hAnsi="Times New Roman" w:cs="Times New Roman"/>
          <w:sz w:val="24"/>
          <w:szCs w:val="24"/>
        </w:rPr>
        <w:t>обучающихся</w:t>
      </w:r>
      <w:proofErr w:type="gramEnd"/>
      <w:r w:rsidRPr="00196848">
        <w:rPr>
          <w:rFonts w:ascii="Times New Roman" w:hAnsi="Times New Roman" w:cs="Times New Roman"/>
          <w:sz w:val="24"/>
          <w:szCs w:val="24"/>
        </w:rPr>
        <w:t xml:space="preserve"> мотивации к познавательной деятельности;</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формирование у школьников навыков русского речевого этикета, оптимального диалога, повышения уровня бытового (обиходного) общения;</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развитие ученического самоуправления;</w:t>
      </w:r>
    </w:p>
    <w:p w:rsidR="00726675" w:rsidRPr="00196848" w:rsidRDefault="00726675" w:rsidP="00726675">
      <w:pPr>
        <w:numPr>
          <w:ilvl w:val="0"/>
          <w:numId w:val="11"/>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создание условий для обеспечения профессионального самоопределения школьников.</w:t>
      </w:r>
    </w:p>
    <w:p w:rsidR="00726675" w:rsidRPr="00196848" w:rsidRDefault="00726675" w:rsidP="00726675">
      <w:pPr>
        <w:jc w:val="both"/>
        <w:rPr>
          <w:rFonts w:ascii="Times New Roman" w:hAnsi="Times New Roman" w:cs="Times New Roman"/>
          <w:sz w:val="24"/>
          <w:szCs w:val="24"/>
          <w:u w:val="single"/>
        </w:rPr>
      </w:pPr>
      <w:r w:rsidRPr="00196848">
        <w:rPr>
          <w:rFonts w:ascii="Times New Roman" w:hAnsi="Times New Roman" w:cs="Times New Roman"/>
          <w:sz w:val="24"/>
          <w:szCs w:val="24"/>
        </w:rPr>
        <w:t>4.</w:t>
      </w:r>
      <w:r w:rsidRPr="00196848">
        <w:rPr>
          <w:rFonts w:ascii="Times New Roman" w:hAnsi="Times New Roman" w:cs="Times New Roman"/>
          <w:sz w:val="24"/>
          <w:szCs w:val="24"/>
          <w:u w:val="single"/>
        </w:rPr>
        <w:t>Создание условий для укрепления здоровья  обучающихся:</w:t>
      </w:r>
    </w:p>
    <w:p w:rsidR="00726675" w:rsidRPr="00196848" w:rsidRDefault="00726675" w:rsidP="00726675">
      <w:pPr>
        <w:numPr>
          <w:ilvl w:val="0"/>
          <w:numId w:val="12"/>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 xml:space="preserve">отслеживание динамики здоровья  </w:t>
      </w:r>
      <w:proofErr w:type="gramStart"/>
      <w:r w:rsidRPr="00196848">
        <w:rPr>
          <w:rFonts w:ascii="Times New Roman" w:hAnsi="Times New Roman" w:cs="Times New Roman"/>
          <w:sz w:val="24"/>
          <w:szCs w:val="24"/>
        </w:rPr>
        <w:t>обучающихся</w:t>
      </w:r>
      <w:proofErr w:type="gramEnd"/>
      <w:r w:rsidRPr="00196848">
        <w:rPr>
          <w:rFonts w:ascii="Times New Roman" w:hAnsi="Times New Roman" w:cs="Times New Roman"/>
          <w:sz w:val="24"/>
          <w:szCs w:val="24"/>
        </w:rPr>
        <w:t>;</w:t>
      </w:r>
    </w:p>
    <w:p w:rsidR="00726675" w:rsidRPr="00196848" w:rsidRDefault="00726675" w:rsidP="00726675">
      <w:pPr>
        <w:numPr>
          <w:ilvl w:val="0"/>
          <w:numId w:val="12"/>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 xml:space="preserve">разработка методических рекомендаций педагогам школы по использованию здоровье сберегающих методик и преодолению учебных перегрузок школьников; </w:t>
      </w:r>
    </w:p>
    <w:p w:rsidR="00726675" w:rsidRPr="00196848" w:rsidRDefault="00726675" w:rsidP="00726675">
      <w:pPr>
        <w:numPr>
          <w:ilvl w:val="0"/>
          <w:numId w:val="12"/>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совершенствование взаимодействия  с учреждениями здравоохранения.</w:t>
      </w:r>
    </w:p>
    <w:p w:rsidR="00726675" w:rsidRPr="00196848" w:rsidRDefault="00726675" w:rsidP="00726675">
      <w:pPr>
        <w:jc w:val="both"/>
        <w:rPr>
          <w:rFonts w:ascii="Times New Roman" w:hAnsi="Times New Roman" w:cs="Times New Roman"/>
          <w:sz w:val="24"/>
          <w:szCs w:val="24"/>
          <w:u w:val="single"/>
        </w:rPr>
      </w:pPr>
      <w:r w:rsidRPr="00196848">
        <w:rPr>
          <w:rFonts w:ascii="Times New Roman" w:hAnsi="Times New Roman" w:cs="Times New Roman"/>
          <w:sz w:val="24"/>
          <w:szCs w:val="24"/>
        </w:rPr>
        <w:t>5.</w:t>
      </w:r>
      <w:r w:rsidRPr="00196848">
        <w:rPr>
          <w:rFonts w:ascii="Times New Roman" w:hAnsi="Times New Roman" w:cs="Times New Roman"/>
          <w:sz w:val="24"/>
          <w:szCs w:val="24"/>
          <w:u w:val="single"/>
        </w:rPr>
        <w:t>Диагностика и контроль результативности образовательного процесса.</w:t>
      </w:r>
    </w:p>
    <w:p w:rsidR="00726675" w:rsidRPr="00196848" w:rsidRDefault="00726675" w:rsidP="00726675">
      <w:pPr>
        <w:numPr>
          <w:ilvl w:val="0"/>
          <w:numId w:val="13"/>
        </w:numPr>
        <w:spacing w:after="0" w:line="240" w:lineRule="auto"/>
        <w:jc w:val="both"/>
        <w:rPr>
          <w:rFonts w:ascii="Times New Roman" w:hAnsi="Times New Roman" w:cs="Times New Roman"/>
          <w:sz w:val="24"/>
          <w:szCs w:val="24"/>
        </w:rPr>
      </w:pPr>
      <w:proofErr w:type="gramStart"/>
      <w:r w:rsidRPr="00196848">
        <w:rPr>
          <w:rFonts w:ascii="Times New Roman" w:hAnsi="Times New Roman" w:cs="Times New Roman"/>
          <w:sz w:val="24"/>
          <w:szCs w:val="24"/>
        </w:rPr>
        <w:t>контроль за</w:t>
      </w:r>
      <w:proofErr w:type="gramEnd"/>
      <w:r w:rsidRPr="00196848">
        <w:rPr>
          <w:rFonts w:ascii="Times New Roman" w:hAnsi="Times New Roman" w:cs="Times New Roman"/>
          <w:sz w:val="24"/>
          <w:szCs w:val="24"/>
        </w:rPr>
        <w:t xml:space="preserve"> качеством знаний  обучающихся;</w:t>
      </w:r>
    </w:p>
    <w:p w:rsidR="00726675" w:rsidRPr="00196848" w:rsidRDefault="00726675" w:rsidP="00726675">
      <w:pPr>
        <w:numPr>
          <w:ilvl w:val="0"/>
          <w:numId w:val="13"/>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совершенствование механизмов независимых экспертиз успеваемости и качества знаний  обучающихся;</w:t>
      </w:r>
    </w:p>
    <w:p w:rsidR="00726675" w:rsidRPr="00196848" w:rsidRDefault="00726675" w:rsidP="00726675">
      <w:pPr>
        <w:numPr>
          <w:ilvl w:val="0"/>
          <w:numId w:val="13"/>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 xml:space="preserve">совершенствование  у обучающихся </w:t>
      </w:r>
      <w:proofErr w:type="spellStart"/>
      <w:r w:rsidRPr="00196848">
        <w:rPr>
          <w:rFonts w:ascii="Times New Roman" w:hAnsi="Times New Roman" w:cs="Times New Roman"/>
          <w:sz w:val="24"/>
          <w:szCs w:val="24"/>
        </w:rPr>
        <w:t>общеучебных</w:t>
      </w:r>
      <w:proofErr w:type="spellEnd"/>
      <w:r w:rsidRPr="00196848">
        <w:rPr>
          <w:rFonts w:ascii="Times New Roman" w:hAnsi="Times New Roman" w:cs="Times New Roman"/>
          <w:sz w:val="24"/>
          <w:szCs w:val="24"/>
        </w:rPr>
        <w:t xml:space="preserve"> и специальных умений и навыков, способов деятельности;</w:t>
      </w:r>
    </w:p>
    <w:p w:rsidR="00726675" w:rsidRPr="00196848" w:rsidRDefault="00726675" w:rsidP="00726675">
      <w:pPr>
        <w:numPr>
          <w:ilvl w:val="0"/>
          <w:numId w:val="13"/>
        </w:numPr>
        <w:spacing w:after="0" w:line="240" w:lineRule="auto"/>
        <w:jc w:val="both"/>
        <w:rPr>
          <w:rFonts w:ascii="Times New Roman" w:hAnsi="Times New Roman" w:cs="Times New Roman"/>
          <w:sz w:val="24"/>
          <w:szCs w:val="24"/>
        </w:rPr>
      </w:pPr>
      <w:r w:rsidRPr="00196848">
        <w:rPr>
          <w:rFonts w:ascii="Times New Roman" w:hAnsi="Times New Roman" w:cs="Times New Roman"/>
          <w:sz w:val="24"/>
          <w:szCs w:val="24"/>
        </w:rPr>
        <w:t xml:space="preserve">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 </w:t>
      </w:r>
    </w:p>
    <w:p w:rsidR="00726675" w:rsidRPr="00196848" w:rsidRDefault="00726675" w:rsidP="00726675">
      <w:pPr>
        <w:jc w:val="both"/>
        <w:rPr>
          <w:rFonts w:ascii="Times New Roman" w:hAnsi="Times New Roman" w:cs="Times New Roman"/>
          <w:sz w:val="24"/>
          <w:szCs w:val="24"/>
        </w:rPr>
      </w:pPr>
    </w:p>
    <w:p w:rsidR="00726675" w:rsidRPr="00196848" w:rsidRDefault="00726675" w:rsidP="00726675">
      <w:pPr>
        <w:ind w:firstLine="600"/>
        <w:jc w:val="both"/>
        <w:rPr>
          <w:rFonts w:ascii="Times New Roman" w:hAnsi="Times New Roman" w:cs="Times New Roman"/>
          <w:b/>
          <w:sz w:val="24"/>
          <w:szCs w:val="24"/>
        </w:rPr>
      </w:pPr>
      <w:r w:rsidRPr="00196848">
        <w:rPr>
          <w:rFonts w:ascii="Times New Roman" w:hAnsi="Times New Roman" w:cs="Times New Roman"/>
          <w:b/>
          <w:sz w:val="24"/>
          <w:szCs w:val="24"/>
        </w:rPr>
        <w:t>Основные задачи</w:t>
      </w:r>
      <w:r w:rsidR="00CB680E" w:rsidRPr="00196848">
        <w:rPr>
          <w:rFonts w:ascii="Times New Roman" w:hAnsi="Times New Roman" w:cs="Times New Roman"/>
          <w:b/>
          <w:sz w:val="24"/>
          <w:szCs w:val="24"/>
        </w:rPr>
        <w:t xml:space="preserve"> </w:t>
      </w:r>
      <w:r w:rsidRPr="00196848">
        <w:rPr>
          <w:rFonts w:ascii="Times New Roman" w:hAnsi="Times New Roman" w:cs="Times New Roman"/>
          <w:b/>
          <w:sz w:val="24"/>
          <w:szCs w:val="24"/>
        </w:rPr>
        <w:t>методической работы на 2013-2014 учебный год:</w:t>
      </w:r>
    </w:p>
    <w:p w:rsidR="00726675" w:rsidRPr="00196848" w:rsidRDefault="00726675" w:rsidP="00726675">
      <w:pPr>
        <w:numPr>
          <w:ilvl w:val="0"/>
          <w:numId w:val="15"/>
        </w:numPr>
        <w:tabs>
          <w:tab w:val="num" w:pos="600"/>
        </w:tabs>
        <w:spacing w:before="120" w:after="240" w:line="240" w:lineRule="auto"/>
        <w:ind w:left="601" w:hanging="601"/>
        <w:jc w:val="both"/>
        <w:rPr>
          <w:rFonts w:ascii="Times New Roman" w:hAnsi="Times New Roman" w:cs="Times New Roman"/>
          <w:sz w:val="24"/>
          <w:szCs w:val="24"/>
        </w:rPr>
      </w:pPr>
      <w:r w:rsidRPr="00196848">
        <w:rPr>
          <w:rFonts w:ascii="Times New Roman" w:hAnsi="Times New Roman" w:cs="Times New Roman"/>
          <w:sz w:val="24"/>
          <w:szCs w:val="24"/>
        </w:rPr>
        <w:t xml:space="preserve">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726675" w:rsidRPr="00196848" w:rsidRDefault="00726675" w:rsidP="00726675">
      <w:pPr>
        <w:numPr>
          <w:ilvl w:val="0"/>
          <w:numId w:val="15"/>
        </w:numPr>
        <w:tabs>
          <w:tab w:val="num" w:pos="600"/>
        </w:tabs>
        <w:spacing w:before="120" w:after="240" w:line="240" w:lineRule="auto"/>
        <w:ind w:left="601" w:hanging="601"/>
        <w:jc w:val="both"/>
        <w:rPr>
          <w:rFonts w:ascii="Times New Roman" w:hAnsi="Times New Roman" w:cs="Times New Roman"/>
          <w:sz w:val="24"/>
          <w:szCs w:val="24"/>
        </w:rPr>
      </w:pPr>
      <w:r w:rsidRPr="00196848">
        <w:rPr>
          <w:rFonts w:ascii="Times New Roman" w:hAnsi="Times New Roman" w:cs="Times New Roman"/>
          <w:sz w:val="24"/>
          <w:szCs w:val="24"/>
        </w:rPr>
        <w:t>Продолжать создавать банк методических идей и наработок учителей школы.</w:t>
      </w:r>
    </w:p>
    <w:p w:rsidR="00726675" w:rsidRPr="00196848" w:rsidRDefault="00726675" w:rsidP="00726675">
      <w:pPr>
        <w:numPr>
          <w:ilvl w:val="0"/>
          <w:numId w:val="15"/>
        </w:numPr>
        <w:tabs>
          <w:tab w:val="num" w:pos="600"/>
        </w:tabs>
        <w:spacing w:after="240" w:line="240" w:lineRule="auto"/>
        <w:ind w:left="601" w:hanging="601"/>
        <w:jc w:val="both"/>
        <w:rPr>
          <w:rFonts w:ascii="Times New Roman" w:hAnsi="Times New Roman" w:cs="Times New Roman"/>
          <w:sz w:val="24"/>
          <w:szCs w:val="24"/>
        </w:rPr>
      </w:pPr>
      <w:r w:rsidRPr="00196848">
        <w:rPr>
          <w:rFonts w:ascii="Times New Roman" w:hAnsi="Times New Roman" w:cs="Times New Roman"/>
          <w:sz w:val="24"/>
          <w:szCs w:val="24"/>
        </w:rPr>
        <w:t xml:space="preserve">Внедрение технологии разработки уроков с использованием электронной поддержки. </w:t>
      </w:r>
    </w:p>
    <w:p w:rsidR="00726675" w:rsidRPr="00196848" w:rsidRDefault="00726675" w:rsidP="00726675">
      <w:pPr>
        <w:numPr>
          <w:ilvl w:val="0"/>
          <w:numId w:val="15"/>
        </w:numPr>
        <w:tabs>
          <w:tab w:val="num" w:pos="600"/>
        </w:tabs>
        <w:spacing w:after="240" w:line="240" w:lineRule="auto"/>
        <w:ind w:left="601" w:hanging="601"/>
        <w:jc w:val="both"/>
        <w:rPr>
          <w:rFonts w:ascii="Times New Roman" w:hAnsi="Times New Roman" w:cs="Times New Roman"/>
          <w:sz w:val="24"/>
          <w:szCs w:val="24"/>
        </w:rPr>
      </w:pPr>
      <w:r w:rsidRPr="00196848">
        <w:rPr>
          <w:rFonts w:ascii="Times New Roman" w:hAnsi="Times New Roman" w:cs="Times New Roman"/>
          <w:sz w:val="24"/>
          <w:szCs w:val="24"/>
        </w:rPr>
        <w:t>Разработка механизмов трансляции наработанного передового опыта на другие предметы учебного плана.</w:t>
      </w:r>
    </w:p>
    <w:p w:rsidR="00726675" w:rsidRPr="00196848" w:rsidRDefault="00726675" w:rsidP="00726675">
      <w:pPr>
        <w:numPr>
          <w:ilvl w:val="0"/>
          <w:numId w:val="15"/>
        </w:numPr>
        <w:tabs>
          <w:tab w:val="num" w:pos="600"/>
        </w:tabs>
        <w:spacing w:after="240" w:line="240" w:lineRule="auto"/>
        <w:ind w:left="601" w:hanging="601"/>
        <w:jc w:val="both"/>
        <w:rPr>
          <w:rFonts w:ascii="Times New Roman" w:hAnsi="Times New Roman" w:cs="Times New Roman"/>
          <w:sz w:val="24"/>
          <w:szCs w:val="24"/>
        </w:rPr>
      </w:pPr>
      <w:r w:rsidRPr="00196848">
        <w:rPr>
          <w:rFonts w:ascii="Times New Roman" w:hAnsi="Times New Roman" w:cs="Times New Roman"/>
          <w:sz w:val="24"/>
          <w:szCs w:val="24"/>
        </w:rPr>
        <w:t>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726675" w:rsidRPr="00196848" w:rsidRDefault="00726675" w:rsidP="00726675">
      <w:pPr>
        <w:widowControl w:val="0"/>
        <w:numPr>
          <w:ilvl w:val="0"/>
          <w:numId w:val="15"/>
        </w:numPr>
        <w:tabs>
          <w:tab w:val="clear" w:pos="1080"/>
          <w:tab w:val="num" w:pos="600"/>
          <w:tab w:val="left" w:pos="1260"/>
        </w:tabs>
        <w:autoSpaceDE w:val="0"/>
        <w:autoSpaceDN w:val="0"/>
        <w:adjustRightInd w:val="0"/>
        <w:spacing w:after="240" w:line="240" w:lineRule="auto"/>
        <w:ind w:left="601" w:hanging="601"/>
        <w:jc w:val="both"/>
        <w:rPr>
          <w:rFonts w:ascii="Times New Roman" w:hAnsi="Times New Roman" w:cs="Times New Roman"/>
          <w:spacing w:val="-2"/>
          <w:sz w:val="24"/>
          <w:szCs w:val="24"/>
        </w:rPr>
      </w:pPr>
      <w:r w:rsidRPr="00196848">
        <w:rPr>
          <w:rFonts w:ascii="Times New Roman" w:hAnsi="Times New Roman" w:cs="Times New Roman"/>
          <w:sz w:val="24"/>
          <w:szCs w:val="24"/>
        </w:rPr>
        <w:t xml:space="preserve">Усиление </w:t>
      </w:r>
      <w:proofErr w:type="gramStart"/>
      <w:r w:rsidRPr="00196848">
        <w:rPr>
          <w:rFonts w:ascii="Times New Roman" w:hAnsi="Times New Roman" w:cs="Times New Roman"/>
          <w:sz w:val="24"/>
          <w:szCs w:val="24"/>
        </w:rPr>
        <w:t>контроля за</w:t>
      </w:r>
      <w:proofErr w:type="gramEnd"/>
      <w:r w:rsidRPr="00196848">
        <w:rPr>
          <w:rFonts w:ascii="Times New Roman" w:hAnsi="Times New Roman" w:cs="Times New Roman"/>
          <w:sz w:val="24"/>
          <w:szCs w:val="24"/>
        </w:rPr>
        <w:t xml:space="preserve"> уровнем преподавания учебных дисциплин педагогами школы. </w:t>
      </w:r>
    </w:p>
    <w:p w:rsidR="00726675" w:rsidRPr="00196848" w:rsidRDefault="00726675" w:rsidP="00726675">
      <w:pPr>
        <w:widowControl w:val="0"/>
        <w:numPr>
          <w:ilvl w:val="0"/>
          <w:numId w:val="15"/>
        </w:numPr>
        <w:tabs>
          <w:tab w:val="clear" w:pos="1080"/>
          <w:tab w:val="num" w:pos="600"/>
          <w:tab w:val="left" w:pos="1260"/>
        </w:tabs>
        <w:autoSpaceDE w:val="0"/>
        <w:autoSpaceDN w:val="0"/>
        <w:adjustRightInd w:val="0"/>
        <w:spacing w:after="240" w:line="240" w:lineRule="auto"/>
        <w:ind w:left="601" w:hanging="601"/>
        <w:jc w:val="both"/>
        <w:rPr>
          <w:rFonts w:ascii="Times New Roman" w:hAnsi="Times New Roman" w:cs="Times New Roman"/>
          <w:spacing w:val="-2"/>
          <w:sz w:val="24"/>
          <w:szCs w:val="24"/>
        </w:rPr>
      </w:pPr>
      <w:r w:rsidRPr="00196848">
        <w:rPr>
          <w:rFonts w:ascii="Times New Roman" w:hAnsi="Times New Roman" w:cs="Times New Roman"/>
          <w:sz w:val="24"/>
          <w:szCs w:val="24"/>
        </w:rPr>
        <w:t xml:space="preserve">Активизация работы педагогического коллектива с учащимися, </w:t>
      </w:r>
      <w:proofErr w:type="gramStart"/>
      <w:r w:rsidRPr="00196848">
        <w:rPr>
          <w:rFonts w:ascii="Times New Roman" w:hAnsi="Times New Roman" w:cs="Times New Roman"/>
          <w:sz w:val="24"/>
          <w:szCs w:val="24"/>
        </w:rPr>
        <w:t>имеющих</w:t>
      </w:r>
      <w:proofErr w:type="gramEnd"/>
      <w:r w:rsidRPr="00196848">
        <w:rPr>
          <w:rFonts w:ascii="Times New Roman" w:hAnsi="Times New Roman" w:cs="Times New Roman"/>
          <w:sz w:val="24"/>
          <w:szCs w:val="24"/>
        </w:rPr>
        <w:t xml:space="preserve">   высокий уровень мотивации обучения.</w:t>
      </w:r>
    </w:p>
    <w:p w:rsidR="00726675" w:rsidRPr="00196848" w:rsidRDefault="00726675" w:rsidP="00726675">
      <w:pPr>
        <w:widowControl w:val="0"/>
        <w:numPr>
          <w:ilvl w:val="0"/>
          <w:numId w:val="15"/>
        </w:numPr>
        <w:tabs>
          <w:tab w:val="clear" w:pos="1080"/>
          <w:tab w:val="num" w:pos="600"/>
          <w:tab w:val="left" w:pos="1260"/>
        </w:tabs>
        <w:autoSpaceDE w:val="0"/>
        <w:autoSpaceDN w:val="0"/>
        <w:adjustRightInd w:val="0"/>
        <w:spacing w:after="240" w:line="240" w:lineRule="auto"/>
        <w:ind w:left="601" w:hanging="601"/>
        <w:jc w:val="both"/>
        <w:rPr>
          <w:rFonts w:ascii="Times New Roman" w:hAnsi="Times New Roman" w:cs="Times New Roman"/>
          <w:sz w:val="24"/>
          <w:szCs w:val="24"/>
        </w:rPr>
      </w:pPr>
      <w:r w:rsidRPr="00196848">
        <w:rPr>
          <w:rFonts w:ascii="Times New Roman" w:hAnsi="Times New Roman" w:cs="Times New Roman"/>
          <w:sz w:val="24"/>
          <w:szCs w:val="24"/>
        </w:rPr>
        <w:t>Обеспечить реализацию личностно-ориентированного обучения:</w:t>
      </w:r>
    </w:p>
    <w:p w:rsidR="00726675" w:rsidRPr="00196848" w:rsidRDefault="00726675" w:rsidP="00726675">
      <w:pPr>
        <w:numPr>
          <w:ilvl w:val="0"/>
          <w:numId w:val="14"/>
        </w:numPr>
        <w:tabs>
          <w:tab w:val="clear" w:pos="720"/>
          <w:tab w:val="num" w:pos="600"/>
        </w:tabs>
        <w:spacing w:after="240" w:line="240" w:lineRule="auto"/>
        <w:ind w:left="601" w:hanging="61"/>
        <w:jc w:val="both"/>
        <w:rPr>
          <w:rFonts w:ascii="Times New Roman" w:hAnsi="Times New Roman" w:cs="Times New Roman"/>
          <w:sz w:val="24"/>
          <w:szCs w:val="24"/>
        </w:rPr>
      </w:pPr>
      <w:r w:rsidRPr="00196848">
        <w:rPr>
          <w:rFonts w:ascii="Times New Roman" w:hAnsi="Times New Roman" w:cs="Times New Roman"/>
          <w:sz w:val="24"/>
          <w:szCs w:val="24"/>
        </w:rPr>
        <w:t>совершенствование методики проведения урока, индивидуальной и групповой работы со слабоуспевающими и одаренными учащимися,</w:t>
      </w:r>
    </w:p>
    <w:p w:rsidR="00726675" w:rsidRPr="00196848" w:rsidRDefault="00726675" w:rsidP="00726675">
      <w:pPr>
        <w:numPr>
          <w:ilvl w:val="0"/>
          <w:numId w:val="14"/>
        </w:numPr>
        <w:tabs>
          <w:tab w:val="clear" w:pos="720"/>
          <w:tab w:val="num" w:pos="600"/>
        </w:tabs>
        <w:spacing w:after="240" w:line="240" w:lineRule="auto"/>
        <w:ind w:left="601" w:hanging="61"/>
        <w:jc w:val="both"/>
        <w:rPr>
          <w:rFonts w:ascii="Times New Roman" w:hAnsi="Times New Roman" w:cs="Times New Roman"/>
          <w:sz w:val="24"/>
          <w:szCs w:val="24"/>
        </w:rPr>
      </w:pPr>
      <w:r w:rsidRPr="00196848">
        <w:rPr>
          <w:rFonts w:ascii="Times New Roman" w:hAnsi="Times New Roman" w:cs="Times New Roman"/>
          <w:sz w:val="24"/>
          <w:szCs w:val="24"/>
        </w:rPr>
        <w:t xml:space="preserve">коррекцию знаний школьников на основе диагностической деятельности учителя, </w:t>
      </w:r>
    </w:p>
    <w:p w:rsidR="00726675" w:rsidRPr="00196848" w:rsidRDefault="00726675" w:rsidP="00726675">
      <w:pPr>
        <w:numPr>
          <w:ilvl w:val="0"/>
          <w:numId w:val="14"/>
        </w:numPr>
        <w:tabs>
          <w:tab w:val="clear" w:pos="720"/>
          <w:tab w:val="num" w:pos="600"/>
        </w:tabs>
        <w:spacing w:after="240" w:line="240" w:lineRule="auto"/>
        <w:ind w:left="601" w:hanging="61"/>
        <w:jc w:val="both"/>
        <w:rPr>
          <w:rFonts w:ascii="Times New Roman" w:hAnsi="Times New Roman" w:cs="Times New Roman"/>
          <w:sz w:val="24"/>
          <w:szCs w:val="24"/>
        </w:rPr>
      </w:pPr>
      <w:r w:rsidRPr="00196848">
        <w:rPr>
          <w:rFonts w:ascii="Times New Roman" w:hAnsi="Times New Roman" w:cs="Times New Roman"/>
          <w:sz w:val="24"/>
          <w:szCs w:val="24"/>
        </w:rPr>
        <w:t xml:space="preserve">развитие способностей и природных задатков детей, создание НОУ для учащихся с высоким уровнем мотивации учения, </w:t>
      </w:r>
    </w:p>
    <w:p w:rsidR="00726675" w:rsidRPr="00196848" w:rsidRDefault="00726675" w:rsidP="00726675">
      <w:pPr>
        <w:numPr>
          <w:ilvl w:val="0"/>
          <w:numId w:val="14"/>
        </w:numPr>
        <w:shd w:val="clear" w:color="auto" w:fill="FFFFFF"/>
        <w:tabs>
          <w:tab w:val="clear" w:pos="720"/>
          <w:tab w:val="num" w:pos="600"/>
        </w:tabs>
        <w:autoSpaceDE w:val="0"/>
        <w:autoSpaceDN w:val="0"/>
        <w:adjustRightInd w:val="0"/>
        <w:spacing w:after="240" w:line="240" w:lineRule="auto"/>
        <w:ind w:left="601" w:hanging="61"/>
        <w:jc w:val="both"/>
        <w:rPr>
          <w:rFonts w:ascii="Times New Roman" w:hAnsi="Times New Roman" w:cs="Times New Roman"/>
          <w:sz w:val="24"/>
          <w:szCs w:val="24"/>
        </w:rPr>
      </w:pPr>
      <w:r w:rsidRPr="00196848">
        <w:rPr>
          <w:rFonts w:ascii="Times New Roman" w:hAnsi="Times New Roman" w:cs="Times New Roman"/>
          <w:sz w:val="24"/>
          <w:szCs w:val="24"/>
        </w:rPr>
        <w:lastRenderedPageBreak/>
        <w:t xml:space="preserve">ознакомление учителей с инновационными образовательными технологиями, педагогической и методической литературой. </w:t>
      </w:r>
    </w:p>
    <w:p w:rsidR="006F16EA" w:rsidRDefault="006F16EA" w:rsidP="00CB680E">
      <w:pPr>
        <w:shd w:val="clear" w:color="auto" w:fill="FFFFFF"/>
        <w:autoSpaceDE w:val="0"/>
        <w:autoSpaceDN w:val="0"/>
        <w:adjustRightInd w:val="0"/>
        <w:ind w:firstLine="709"/>
        <w:jc w:val="center"/>
        <w:rPr>
          <w:rFonts w:ascii="Times New Roman" w:hAnsi="Times New Roman" w:cs="Times New Roman"/>
          <w:b/>
          <w:bCs/>
          <w:iCs/>
          <w:color w:val="000000"/>
          <w:sz w:val="24"/>
          <w:szCs w:val="24"/>
          <w:u w:val="single"/>
        </w:rPr>
      </w:pPr>
    </w:p>
    <w:p w:rsidR="00CB680E" w:rsidRPr="00196848" w:rsidRDefault="00726675" w:rsidP="00CB680E">
      <w:pPr>
        <w:shd w:val="clear" w:color="auto" w:fill="FFFFFF"/>
        <w:autoSpaceDE w:val="0"/>
        <w:autoSpaceDN w:val="0"/>
        <w:adjustRightInd w:val="0"/>
        <w:ind w:firstLine="709"/>
        <w:jc w:val="center"/>
        <w:rPr>
          <w:rFonts w:ascii="Times New Roman" w:hAnsi="Times New Roman" w:cs="Times New Roman"/>
          <w:b/>
          <w:bCs/>
          <w:iCs/>
          <w:color w:val="000000"/>
          <w:sz w:val="24"/>
          <w:szCs w:val="24"/>
          <w:u w:val="single"/>
        </w:rPr>
      </w:pPr>
      <w:r w:rsidRPr="00196848">
        <w:rPr>
          <w:rFonts w:ascii="Times New Roman" w:hAnsi="Times New Roman" w:cs="Times New Roman"/>
          <w:b/>
          <w:bCs/>
          <w:iCs/>
          <w:color w:val="000000"/>
          <w:sz w:val="24"/>
          <w:szCs w:val="24"/>
          <w:u w:val="single"/>
        </w:rPr>
        <w:t>Работа педсоветов</w:t>
      </w:r>
    </w:p>
    <w:p w:rsidR="00726675" w:rsidRPr="00196848" w:rsidRDefault="00726675" w:rsidP="00CB680E">
      <w:pPr>
        <w:shd w:val="clear" w:color="auto" w:fill="FFFFFF"/>
        <w:autoSpaceDE w:val="0"/>
        <w:autoSpaceDN w:val="0"/>
        <w:adjustRightInd w:val="0"/>
        <w:ind w:firstLine="709"/>
        <w:jc w:val="center"/>
        <w:rPr>
          <w:rFonts w:ascii="Times New Roman" w:hAnsi="Times New Roman" w:cs="Times New Roman"/>
          <w:sz w:val="24"/>
          <w:szCs w:val="24"/>
        </w:rPr>
      </w:pPr>
      <w:r w:rsidRPr="00196848">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b/>
          <w:color w:val="000000"/>
          <w:sz w:val="24"/>
          <w:szCs w:val="24"/>
        </w:rPr>
      </w:pPr>
      <w:r w:rsidRPr="00196848">
        <w:rPr>
          <w:rFonts w:ascii="Times New Roman" w:hAnsi="Times New Roman" w:cs="Times New Roman"/>
          <w:color w:val="000000"/>
          <w:sz w:val="24"/>
          <w:szCs w:val="24"/>
        </w:rPr>
        <w:t>В 2013-2014учебном году</w:t>
      </w:r>
      <w:r w:rsidR="00CB680E" w:rsidRPr="00196848">
        <w:rPr>
          <w:rFonts w:ascii="Times New Roman" w:hAnsi="Times New Roman" w:cs="Times New Roman"/>
          <w:color w:val="000000"/>
          <w:sz w:val="24"/>
          <w:szCs w:val="24"/>
        </w:rPr>
        <w:t xml:space="preserve"> </w:t>
      </w:r>
      <w:r w:rsidRPr="00196848">
        <w:rPr>
          <w:rFonts w:ascii="Times New Roman" w:hAnsi="Times New Roman" w:cs="Times New Roman"/>
          <w:color w:val="000000"/>
          <w:sz w:val="24"/>
          <w:szCs w:val="24"/>
        </w:rPr>
        <w:t xml:space="preserve">было  проведено </w:t>
      </w:r>
      <w:r w:rsidRPr="00196848">
        <w:rPr>
          <w:rFonts w:ascii="Times New Roman" w:hAnsi="Times New Roman" w:cs="Times New Roman"/>
          <w:b/>
          <w:color w:val="000000"/>
          <w:sz w:val="24"/>
          <w:szCs w:val="24"/>
        </w:rPr>
        <w:t xml:space="preserve">3 </w:t>
      </w:r>
      <w:proofErr w:type="gramStart"/>
      <w:r w:rsidRPr="00196848">
        <w:rPr>
          <w:rFonts w:ascii="Times New Roman" w:hAnsi="Times New Roman" w:cs="Times New Roman"/>
          <w:b/>
          <w:color w:val="000000"/>
          <w:sz w:val="24"/>
          <w:szCs w:val="24"/>
        </w:rPr>
        <w:t>тематических</w:t>
      </w:r>
      <w:proofErr w:type="gramEnd"/>
      <w:r w:rsidR="00CB680E" w:rsidRPr="00196848">
        <w:rPr>
          <w:rFonts w:ascii="Times New Roman" w:hAnsi="Times New Roman" w:cs="Times New Roman"/>
          <w:b/>
          <w:color w:val="000000"/>
          <w:sz w:val="24"/>
          <w:szCs w:val="24"/>
        </w:rPr>
        <w:t xml:space="preserve"> </w:t>
      </w:r>
      <w:r w:rsidRPr="00196848">
        <w:rPr>
          <w:rFonts w:ascii="Times New Roman" w:hAnsi="Times New Roman" w:cs="Times New Roman"/>
          <w:b/>
          <w:color w:val="000000"/>
          <w:sz w:val="24"/>
          <w:szCs w:val="24"/>
        </w:rPr>
        <w:t xml:space="preserve">педсовета: </w:t>
      </w:r>
    </w:p>
    <w:p w:rsidR="00726675" w:rsidRPr="00196848" w:rsidRDefault="00726675" w:rsidP="00726675">
      <w:pPr>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Пути профессионального саморазвития педагога.</w:t>
      </w:r>
    </w:p>
    <w:p w:rsidR="00726675" w:rsidRPr="00196848" w:rsidRDefault="00726675" w:rsidP="00726675">
      <w:pPr>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Духовно-нравственное воспитание школьников как основа гармоничного развития личности учащегося.</w:t>
      </w:r>
    </w:p>
    <w:p w:rsidR="00726675" w:rsidRPr="00196848" w:rsidRDefault="00726675" w:rsidP="00726675">
      <w:pPr>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Системн</w:t>
      </w:r>
      <w:proofErr w:type="gramStart"/>
      <w:r w:rsidRPr="00196848">
        <w:rPr>
          <w:rFonts w:ascii="Times New Roman" w:hAnsi="Times New Roman" w:cs="Times New Roman"/>
          <w:color w:val="000000"/>
          <w:sz w:val="24"/>
          <w:szCs w:val="24"/>
        </w:rPr>
        <w:t>о-</w:t>
      </w:r>
      <w:proofErr w:type="gramEnd"/>
      <w:r w:rsidRPr="00196848">
        <w:rPr>
          <w:rFonts w:ascii="Times New Roman" w:hAnsi="Times New Roman" w:cs="Times New Roman"/>
          <w:color w:val="000000"/>
          <w:sz w:val="24"/>
          <w:szCs w:val="24"/>
        </w:rPr>
        <w:t xml:space="preserve"> </w:t>
      </w:r>
      <w:proofErr w:type="spellStart"/>
      <w:r w:rsidRPr="00196848">
        <w:rPr>
          <w:rFonts w:ascii="Times New Roman" w:hAnsi="Times New Roman" w:cs="Times New Roman"/>
          <w:color w:val="000000"/>
          <w:sz w:val="24"/>
          <w:szCs w:val="24"/>
        </w:rPr>
        <w:t>деятельностный</w:t>
      </w:r>
      <w:proofErr w:type="spellEnd"/>
      <w:r w:rsidRPr="00196848">
        <w:rPr>
          <w:rFonts w:ascii="Times New Roman" w:hAnsi="Times New Roman" w:cs="Times New Roman"/>
          <w:color w:val="000000"/>
          <w:sz w:val="24"/>
          <w:szCs w:val="24"/>
        </w:rPr>
        <w:t xml:space="preserve"> подход – методология ФГОС.</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p>
    <w:p w:rsidR="00726675" w:rsidRPr="00196848" w:rsidRDefault="00726675" w:rsidP="00726675">
      <w:pPr>
        <w:shd w:val="clear" w:color="auto" w:fill="FFFFFF"/>
        <w:autoSpaceDE w:val="0"/>
        <w:autoSpaceDN w:val="0"/>
        <w:adjustRightInd w:val="0"/>
        <w:ind w:firstLine="72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Проведены  и традиционные организационные педсоветы:</w:t>
      </w:r>
    </w:p>
    <w:p w:rsidR="00726675" w:rsidRPr="00196848" w:rsidRDefault="00726675" w:rsidP="00726675">
      <w:pPr>
        <w:numPr>
          <w:ilvl w:val="0"/>
          <w:numId w:val="6"/>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Анализ работы школы за прошедший год и задачи на новый учебный год.</w:t>
      </w:r>
    </w:p>
    <w:p w:rsidR="00726675" w:rsidRPr="00196848" w:rsidRDefault="00726675" w:rsidP="00726675">
      <w:pPr>
        <w:numPr>
          <w:ilvl w:val="0"/>
          <w:numId w:val="6"/>
        </w:numPr>
        <w:shd w:val="clear" w:color="auto" w:fill="FFFFFF"/>
        <w:autoSpaceDE w:val="0"/>
        <w:autoSpaceDN w:val="0"/>
        <w:adjustRightInd w:val="0"/>
        <w:spacing w:after="0" w:line="240" w:lineRule="auto"/>
        <w:ind w:hanging="1014"/>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О допуске к итоговой государственной аттестации выпускников 9,11 классов.</w:t>
      </w:r>
    </w:p>
    <w:p w:rsidR="00726675" w:rsidRPr="00196848" w:rsidRDefault="00726675" w:rsidP="00726675">
      <w:pPr>
        <w:numPr>
          <w:ilvl w:val="0"/>
          <w:numId w:val="6"/>
        </w:numPr>
        <w:shd w:val="clear" w:color="auto" w:fill="FFFFFF"/>
        <w:autoSpaceDE w:val="0"/>
        <w:autoSpaceDN w:val="0"/>
        <w:adjustRightInd w:val="0"/>
        <w:spacing w:after="0" w:line="240" w:lineRule="auto"/>
        <w:ind w:hanging="1014"/>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О завершении учебного года в 1-4,5-10,9-х,11-х классах.</w:t>
      </w:r>
    </w:p>
    <w:p w:rsidR="00726675" w:rsidRPr="00196848" w:rsidRDefault="00726675" w:rsidP="00726675">
      <w:pPr>
        <w:numPr>
          <w:ilvl w:val="0"/>
          <w:numId w:val="6"/>
        </w:numPr>
        <w:shd w:val="clear" w:color="auto" w:fill="FFFFFF"/>
        <w:autoSpaceDE w:val="0"/>
        <w:autoSpaceDN w:val="0"/>
        <w:adjustRightInd w:val="0"/>
        <w:spacing w:after="0" w:line="240" w:lineRule="auto"/>
        <w:ind w:hanging="1014"/>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Итоги организации и проведения ГИА и ЕГЭ выпускников 9 и 11  классов.</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Для подготовки и проведения педсоветов будут использоваться следующие    технологии:</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работа творческой группы по подготовке к педсовету;</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анкетирование учащихся и учителей;</w:t>
      </w:r>
    </w:p>
    <w:p w:rsidR="00726675" w:rsidRPr="00196848" w:rsidRDefault="00726675" w:rsidP="00726675">
      <w:pPr>
        <w:jc w:val="both"/>
        <w:rPr>
          <w:rFonts w:ascii="Times New Roman" w:hAnsi="Times New Roman" w:cs="Times New Roman"/>
          <w:sz w:val="24"/>
          <w:szCs w:val="24"/>
        </w:rPr>
      </w:pPr>
      <w:r w:rsidRPr="00196848">
        <w:rPr>
          <w:rFonts w:ascii="Times New Roman" w:hAnsi="Times New Roman" w:cs="Times New Roman"/>
          <w:color w:val="000000"/>
          <w:sz w:val="24"/>
          <w:szCs w:val="24"/>
        </w:rPr>
        <w:t>•   деятельность рабочих групп в рамках педсовета для решения поставленных задач и обоснования совместно принятых решений</w:t>
      </w:r>
    </w:p>
    <w:p w:rsidR="00726675" w:rsidRPr="00196848" w:rsidRDefault="00726675" w:rsidP="00726675">
      <w:pPr>
        <w:shd w:val="clear" w:color="auto" w:fill="FFFFFF"/>
        <w:autoSpaceDE w:val="0"/>
        <w:autoSpaceDN w:val="0"/>
        <w:adjustRightInd w:val="0"/>
        <w:ind w:firstLine="709"/>
        <w:jc w:val="center"/>
        <w:rPr>
          <w:rFonts w:ascii="Times New Roman" w:hAnsi="Times New Roman" w:cs="Times New Roman"/>
          <w:b/>
          <w:color w:val="000000"/>
          <w:sz w:val="24"/>
          <w:szCs w:val="24"/>
        </w:rPr>
      </w:pPr>
      <w:r w:rsidRPr="00196848">
        <w:rPr>
          <w:rFonts w:ascii="Times New Roman" w:hAnsi="Times New Roman" w:cs="Times New Roman"/>
          <w:b/>
          <w:bCs/>
          <w:iCs/>
          <w:color w:val="000000"/>
          <w:sz w:val="24"/>
          <w:szCs w:val="24"/>
          <w:u w:val="single"/>
        </w:rPr>
        <w:t>Работа Методического совета Школы</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b/>
          <w:color w:val="000000"/>
          <w:sz w:val="24"/>
          <w:szCs w:val="24"/>
        </w:rPr>
        <w:t>Цель</w:t>
      </w:r>
      <w:r w:rsidRPr="00196848">
        <w:rPr>
          <w:rFonts w:ascii="Times New Roman" w:hAnsi="Times New Roman" w:cs="Times New Roman"/>
          <w:color w:val="000000"/>
          <w:sz w:val="24"/>
          <w:szCs w:val="24"/>
        </w:rPr>
        <w:t xml:space="preserve">, которую поставил Методический совет Школы в текущем году: </w:t>
      </w:r>
      <w:r w:rsidRPr="00196848">
        <w:rPr>
          <w:rFonts w:ascii="Times New Roman" w:hAnsi="Times New Roman" w:cs="Times New Roman"/>
          <w:bCs/>
          <w:color w:val="000000"/>
          <w:sz w:val="24"/>
          <w:szCs w:val="24"/>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педагогических технологий.</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Данная цель отвечает возможностям и запросам педагогов школы, и решалась через задачи:</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создание необходимых условий для максимального раскрытия творческой индивидуальности каждого педагога;</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 обеспечение уровня </w:t>
      </w:r>
      <w:proofErr w:type="spellStart"/>
      <w:r w:rsidRPr="00196848">
        <w:rPr>
          <w:rFonts w:ascii="Times New Roman" w:hAnsi="Times New Roman" w:cs="Times New Roman"/>
          <w:color w:val="000000"/>
          <w:sz w:val="24"/>
          <w:szCs w:val="24"/>
        </w:rPr>
        <w:t>обученности</w:t>
      </w:r>
      <w:proofErr w:type="spellEnd"/>
      <w:r w:rsidRPr="00196848">
        <w:rPr>
          <w:rFonts w:ascii="Times New Roman" w:hAnsi="Times New Roman" w:cs="Times New Roman"/>
          <w:color w:val="000000"/>
          <w:sz w:val="24"/>
          <w:szCs w:val="24"/>
        </w:rPr>
        <w:t xml:space="preserve"> и воспитанности учащихся соответствующим современным требованиям, исходя из их возможностей.</w:t>
      </w:r>
    </w:p>
    <w:p w:rsidR="00726675" w:rsidRPr="00196848" w:rsidRDefault="00726675" w:rsidP="00726675">
      <w:pPr>
        <w:shd w:val="clear" w:color="auto" w:fill="FFFFFF"/>
        <w:autoSpaceDE w:val="0"/>
        <w:autoSpaceDN w:val="0"/>
        <w:adjustRightInd w:val="0"/>
        <w:ind w:firstLine="567"/>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В   2013-2014  учебном  году  на  заседаниях  МС   были   рассмотрены</w:t>
      </w:r>
    </w:p>
    <w:p w:rsidR="00726675" w:rsidRPr="00196848" w:rsidRDefault="00726675" w:rsidP="00726675">
      <w:pPr>
        <w:shd w:val="clear" w:color="auto" w:fill="FFFFFF"/>
        <w:autoSpaceDE w:val="0"/>
        <w:autoSpaceDN w:val="0"/>
        <w:adjustRightInd w:val="0"/>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следующие вопросы:</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1. Итоги методической работы за 2012 -2013 учебный год, основные задачи на новый учебный год.</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2. Инструктивно-методическое совещание:</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lastRenderedPageBreak/>
        <w:t>•   основные направления методической работы в школе;</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этапы работы над методической темой;</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темы самообразования, работа над планом самообразования.</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3. Утверждение УМК на 2013-2014 учебный год, учебных планов и программ, планов работы ШМО.</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4. Создание группы контроля адаптации учащихся 5-го класса и готовность к обучению на 2 ступени обучения, </w:t>
      </w:r>
      <w:proofErr w:type="spellStart"/>
      <w:r w:rsidRPr="00196848">
        <w:rPr>
          <w:rFonts w:ascii="Times New Roman" w:hAnsi="Times New Roman" w:cs="Times New Roman"/>
          <w:color w:val="000000"/>
          <w:sz w:val="24"/>
          <w:szCs w:val="24"/>
        </w:rPr>
        <w:t>сформированности</w:t>
      </w:r>
      <w:proofErr w:type="spellEnd"/>
      <w:r w:rsidRPr="00196848">
        <w:rPr>
          <w:rFonts w:ascii="Times New Roman" w:hAnsi="Times New Roman" w:cs="Times New Roman"/>
          <w:color w:val="000000"/>
          <w:sz w:val="24"/>
          <w:szCs w:val="24"/>
        </w:rPr>
        <w:t xml:space="preserve"> их ЗУН.</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5. Выработка программы подготовки и проведения педсовета «Сущность и технологии </w:t>
      </w:r>
      <w:proofErr w:type="spellStart"/>
      <w:r w:rsidRPr="00196848">
        <w:rPr>
          <w:rFonts w:ascii="Times New Roman" w:hAnsi="Times New Roman" w:cs="Times New Roman"/>
          <w:color w:val="000000"/>
          <w:sz w:val="24"/>
          <w:szCs w:val="24"/>
        </w:rPr>
        <w:t>компетентностного</w:t>
      </w:r>
      <w:proofErr w:type="spellEnd"/>
      <w:r w:rsidRPr="00196848">
        <w:rPr>
          <w:rFonts w:ascii="Times New Roman" w:hAnsi="Times New Roman" w:cs="Times New Roman"/>
          <w:color w:val="000000"/>
          <w:sz w:val="24"/>
          <w:szCs w:val="24"/>
        </w:rPr>
        <w:t xml:space="preserve"> образования. Факторы и условия перехода на </w:t>
      </w:r>
      <w:proofErr w:type="spellStart"/>
      <w:r w:rsidRPr="00196848">
        <w:rPr>
          <w:rFonts w:ascii="Times New Roman" w:hAnsi="Times New Roman" w:cs="Times New Roman"/>
          <w:color w:val="000000"/>
          <w:sz w:val="24"/>
          <w:szCs w:val="24"/>
        </w:rPr>
        <w:t>компетентностное</w:t>
      </w:r>
      <w:proofErr w:type="spellEnd"/>
      <w:r w:rsidRPr="00196848">
        <w:rPr>
          <w:rFonts w:ascii="Times New Roman" w:hAnsi="Times New Roman" w:cs="Times New Roman"/>
          <w:color w:val="000000"/>
          <w:sz w:val="24"/>
          <w:szCs w:val="24"/>
        </w:rPr>
        <w:t xml:space="preserve"> образование».</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6.  Организация и проведение школьного </w:t>
      </w:r>
      <w:proofErr w:type="gramStart"/>
      <w:r w:rsidRPr="00196848">
        <w:rPr>
          <w:rFonts w:ascii="Times New Roman" w:hAnsi="Times New Roman" w:cs="Times New Roman"/>
          <w:color w:val="000000"/>
          <w:sz w:val="24"/>
          <w:szCs w:val="24"/>
        </w:rPr>
        <w:t>этапа</w:t>
      </w:r>
      <w:proofErr w:type="gramEnd"/>
      <w:r w:rsidRPr="00196848">
        <w:rPr>
          <w:rFonts w:ascii="Times New Roman" w:hAnsi="Times New Roman" w:cs="Times New Roman"/>
          <w:color w:val="000000"/>
          <w:sz w:val="24"/>
          <w:szCs w:val="24"/>
        </w:rPr>
        <w:t xml:space="preserve"> и участие в муниципальном этапе предметных олимпиад.</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7. Итоги мониторинга учебной деятельности по результатам полугодий.</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8. Управление качеством образования в школе. Результаты диагностики уровня </w:t>
      </w:r>
      <w:proofErr w:type="spellStart"/>
      <w:r w:rsidRPr="00196848">
        <w:rPr>
          <w:rFonts w:ascii="Times New Roman" w:hAnsi="Times New Roman" w:cs="Times New Roman"/>
          <w:color w:val="000000"/>
          <w:sz w:val="24"/>
          <w:szCs w:val="24"/>
        </w:rPr>
        <w:t>обученности</w:t>
      </w:r>
      <w:proofErr w:type="spellEnd"/>
      <w:r w:rsidRPr="00196848">
        <w:rPr>
          <w:rFonts w:ascii="Times New Roman" w:hAnsi="Times New Roman" w:cs="Times New Roman"/>
          <w:color w:val="000000"/>
          <w:sz w:val="24"/>
          <w:szCs w:val="24"/>
        </w:rPr>
        <w:t xml:space="preserve"> учащихся по итогам </w:t>
      </w:r>
      <w:r w:rsidRPr="00196848">
        <w:rPr>
          <w:rFonts w:ascii="Times New Roman" w:hAnsi="Times New Roman" w:cs="Times New Roman"/>
          <w:color w:val="000000"/>
          <w:sz w:val="24"/>
          <w:szCs w:val="24"/>
          <w:lang w:val="en-US"/>
        </w:rPr>
        <w:t>I</w:t>
      </w:r>
      <w:r w:rsidRPr="00196848">
        <w:rPr>
          <w:rFonts w:ascii="Times New Roman" w:hAnsi="Times New Roman" w:cs="Times New Roman"/>
          <w:color w:val="000000"/>
          <w:sz w:val="24"/>
          <w:szCs w:val="24"/>
        </w:rPr>
        <w:t xml:space="preserve">  полугодия. Сравнительная характеристика. </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9. Работа с учащимися, имеющими мотивацию к учебно-познавательной деятельности.</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10. Информация о ходе аттестации учителей.</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11. Подведение итогов аттестации учителей школы, анализ реализации системы курсовой подготовки.</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13. Подготовка к итоговой аттестации в 9-х,11 классах.</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14.Подведение итогов по самообразованию, самооценка профессионального развития учителей.</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15.Мониторинг учебной деятельности за год. Результативность работы МС. </w:t>
      </w:r>
    </w:p>
    <w:p w:rsidR="00726675" w:rsidRPr="00196848" w:rsidRDefault="00726675" w:rsidP="00726675">
      <w:pPr>
        <w:shd w:val="clear" w:color="auto" w:fill="FFFFFF"/>
        <w:autoSpaceDE w:val="0"/>
        <w:autoSpaceDN w:val="0"/>
        <w:adjustRightInd w:val="0"/>
        <w:ind w:firstLine="709"/>
        <w:jc w:val="both"/>
        <w:rPr>
          <w:rFonts w:ascii="Times New Roman" w:hAnsi="Times New Roman" w:cs="Times New Roman"/>
          <w:color w:val="000000"/>
          <w:sz w:val="24"/>
          <w:szCs w:val="24"/>
        </w:rPr>
      </w:pPr>
      <w:r w:rsidRPr="00196848">
        <w:rPr>
          <w:rFonts w:ascii="Times New Roman" w:hAnsi="Times New Roman" w:cs="Times New Roman"/>
          <w:color w:val="000000"/>
          <w:sz w:val="24"/>
          <w:szCs w:val="24"/>
        </w:rPr>
        <w:t>16.Обсуждение плана работы на 2014-2015 учебный год.</w:t>
      </w:r>
    </w:p>
    <w:p w:rsidR="00726675" w:rsidRPr="00196848" w:rsidRDefault="00726675" w:rsidP="00726675">
      <w:pPr>
        <w:ind w:firstLine="709"/>
        <w:jc w:val="both"/>
        <w:rPr>
          <w:rFonts w:ascii="Times New Roman" w:hAnsi="Times New Roman" w:cs="Times New Roman"/>
          <w:b/>
          <w:sz w:val="24"/>
          <w:szCs w:val="24"/>
        </w:rPr>
      </w:pPr>
    </w:p>
    <w:p w:rsidR="00CF0AC9" w:rsidRPr="00196848" w:rsidRDefault="00CF0AC9" w:rsidP="00CF0AC9">
      <w:pPr>
        <w:spacing w:before="100" w:beforeAutospacing="1" w:after="100" w:afterAutospacing="1"/>
        <w:jc w:val="center"/>
        <w:outlineLvl w:val="3"/>
        <w:rPr>
          <w:rFonts w:ascii="Times New Roman" w:hAnsi="Times New Roman" w:cs="Times New Roman"/>
          <w:b/>
          <w:bCs/>
          <w:sz w:val="24"/>
          <w:szCs w:val="24"/>
        </w:rPr>
      </w:pPr>
      <w:r w:rsidRPr="00196848">
        <w:rPr>
          <w:rFonts w:ascii="Times New Roman" w:hAnsi="Times New Roman" w:cs="Times New Roman"/>
          <w:b/>
          <w:sz w:val="24"/>
          <w:szCs w:val="24"/>
        </w:rPr>
        <w:t xml:space="preserve">План </w:t>
      </w:r>
      <w:r w:rsidRPr="00196848">
        <w:rPr>
          <w:rFonts w:ascii="Times New Roman" w:hAnsi="Times New Roman" w:cs="Times New Roman"/>
          <w:b/>
          <w:bCs/>
          <w:sz w:val="24"/>
          <w:szCs w:val="24"/>
        </w:rPr>
        <w:t>работы методического совета на 2013-2014 учебный год</w:t>
      </w:r>
    </w:p>
    <w:tbl>
      <w:tblPr>
        <w:tblW w:w="9782" w:type="dxa"/>
        <w:tblInd w:w="-176" w:type="dxa"/>
        <w:tblBorders>
          <w:top w:val="single" w:sz="4" w:space="0" w:color="000000"/>
          <w:left w:val="single" w:sz="4" w:space="0" w:color="000000"/>
          <w:bottom w:val="single" w:sz="4" w:space="0" w:color="000000"/>
          <w:right w:val="single" w:sz="4" w:space="0" w:color="000000"/>
        </w:tblBorders>
        <w:tblLayout w:type="fixed"/>
        <w:tblLook w:val="04A0"/>
      </w:tblPr>
      <w:tblGrid>
        <w:gridCol w:w="567"/>
        <w:gridCol w:w="6380"/>
        <w:gridCol w:w="1424"/>
        <w:gridCol w:w="1411"/>
      </w:tblGrid>
      <w:tr w:rsidR="00CF0AC9" w:rsidRPr="00196848" w:rsidTr="00CB680E">
        <w:trPr>
          <w:trHeight w:val="48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ind w:left="-851" w:firstLine="851"/>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w:t>
            </w:r>
          </w:p>
          <w:p w:rsidR="00CF0AC9" w:rsidRPr="00196848" w:rsidRDefault="00CF0AC9" w:rsidP="005D1831">
            <w:pPr>
              <w:ind w:left="-851" w:firstLine="851"/>
              <w:jc w:val="center"/>
              <w:rPr>
                <w:rFonts w:ascii="Times New Roman" w:hAnsi="Times New Roman" w:cs="Times New Roman"/>
                <w:color w:val="000000"/>
                <w:sz w:val="24"/>
                <w:szCs w:val="24"/>
              </w:rPr>
            </w:pPr>
            <w:proofErr w:type="gramStart"/>
            <w:r w:rsidRPr="00196848">
              <w:rPr>
                <w:rFonts w:ascii="Times New Roman" w:hAnsi="Times New Roman" w:cs="Times New Roman"/>
                <w:color w:val="000000"/>
                <w:sz w:val="24"/>
                <w:szCs w:val="24"/>
              </w:rPr>
              <w:t>п</w:t>
            </w:r>
            <w:proofErr w:type="gramEnd"/>
            <w:r w:rsidRPr="00196848">
              <w:rPr>
                <w:rFonts w:ascii="Times New Roman" w:hAnsi="Times New Roman" w:cs="Times New Roman"/>
                <w:color w:val="000000"/>
                <w:sz w:val="24"/>
                <w:szCs w:val="24"/>
              </w:rPr>
              <w:t>/п</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Мероприятие</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Сроки</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Ответственный</w:t>
            </w:r>
          </w:p>
        </w:tc>
      </w:tr>
      <w:tr w:rsidR="00CF0AC9" w:rsidRPr="00196848" w:rsidTr="00CB680E">
        <w:trPr>
          <w:trHeight w:val="55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1.</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1. Подведение итогов методической работы в 2012-2013 учебном году и планирование работы школы на новый учебный год. </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2. Организация инновационной деятельности педагогов в рамках реализации национальной образовательной инициативы «Наша новая школа»</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3. Обсуждение планов МС, МО на 2013/14 учебный год. </w:t>
            </w:r>
            <w:r w:rsidRPr="00196848">
              <w:rPr>
                <w:rFonts w:ascii="Times New Roman" w:hAnsi="Times New Roman" w:cs="Times New Roman"/>
                <w:color w:val="000000"/>
                <w:sz w:val="24"/>
                <w:szCs w:val="24"/>
              </w:rPr>
              <w:lastRenderedPageBreak/>
              <w:t xml:space="preserve">Определение содержания, форм и методов повышения квалификации педагогов школы в 2013/14 учебном году. </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lastRenderedPageBreak/>
              <w:t>Сентябрь</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Руководители МО.</w:t>
            </w:r>
          </w:p>
        </w:tc>
      </w:tr>
      <w:tr w:rsidR="00CF0AC9" w:rsidRPr="00196848" w:rsidTr="00CB680E">
        <w:trPr>
          <w:trHeight w:val="169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lastRenderedPageBreak/>
              <w:t>2.</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1.Проблема объективности оценивания знаний выпускников в подготовке к государственной (итоговой) аттестации: использование инновационных технологий при контроле за ЗУН выпускников.</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2. Разработка и утверждение программы повышения качества знаний учащихся.</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3. Смотр кабинетов: работа с паспортами кабинетов. Документация заведующих кабинетами.</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Ноябрь</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Директор </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Руководители МО</w:t>
            </w:r>
          </w:p>
        </w:tc>
      </w:tr>
      <w:tr w:rsidR="00CF0AC9" w:rsidRPr="00196848" w:rsidTr="00CB680E">
        <w:trPr>
          <w:trHeight w:val="32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3.</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1.Проведение пробных экзаменов: в новой форме в 9 классе, 11 класс в форме ЕГЭ: опыт, проблемы. </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2. Формирование компетентности личности как основа самореализации и социализации учащихся.</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3.Состояние работы в школе по </w:t>
            </w:r>
            <w:proofErr w:type="spellStart"/>
            <w:r w:rsidRPr="00196848">
              <w:rPr>
                <w:rFonts w:ascii="Times New Roman" w:hAnsi="Times New Roman" w:cs="Times New Roman"/>
                <w:color w:val="000000"/>
                <w:sz w:val="24"/>
                <w:szCs w:val="24"/>
              </w:rPr>
              <w:t>предпрофильной</w:t>
            </w:r>
            <w:proofErr w:type="spellEnd"/>
            <w:r w:rsidRPr="00196848">
              <w:rPr>
                <w:rFonts w:ascii="Times New Roman" w:hAnsi="Times New Roman" w:cs="Times New Roman"/>
                <w:color w:val="000000"/>
                <w:sz w:val="24"/>
                <w:szCs w:val="24"/>
              </w:rPr>
              <w:t xml:space="preserve"> подготовке учащихся.</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4. Участие в районных олимпиадах, предметных конкурсах, конкурсах профессионального мастерства.</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5.</w:t>
            </w:r>
            <w:r w:rsidRPr="00196848">
              <w:rPr>
                <w:rFonts w:ascii="Times New Roman" w:hAnsi="Times New Roman" w:cs="Times New Roman"/>
                <w:sz w:val="24"/>
                <w:szCs w:val="24"/>
              </w:rPr>
              <w:t>ФГОС второго поколения: основная школа подготовка к внедрению</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Декабрь</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Руководители МО</w:t>
            </w:r>
          </w:p>
        </w:tc>
      </w:tr>
      <w:tr w:rsidR="00CF0AC9" w:rsidRPr="00196848" w:rsidTr="00CB680E">
        <w:trPr>
          <w:trHeight w:val="32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4.</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1.Расширенное заседание « Роль самообразования педагогов в повышении качества образования: творческие отчёты».</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2. Диагностика </w:t>
            </w:r>
            <w:proofErr w:type="spellStart"/>
            <w:r w:rsidRPr="00196848">
              <w:rPr>
                <w:rFonts w:ascii="Times New Roman" w:hAnsi="Times New Roman" w:cs="Times New Roman"/>
                <w:color w:val="000000"/>
                <w:sz w:val="24"/>
                <w:szCs w:val="24"/>
              </w:rPr>
              <w:t>сформированности</w:t>
            </w:r>
            <w:proofErr w:type="spellEnd"/>
            <w:r w:rsidRPr="00196848">
              <w:rPr>
                <w:rFonts w:ascii="Times New Roman" w:hAnsi="Times New Roman" w:cs="Times New Roman"/>
                <w:color w:val="000000"/>
                <w:sz w:val="24"/>
                <w:szCs w:val="24"/>
              </w:rPr>
              <w:t xml:space="preserve"> готовности учащихся к профессиональному самоопределению.</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Февраль</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Учителя – предметники.</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Руководители МО.</w:t>
            </w:r>
          </w:p>
        </w:tc>
      </w:tr>
      <w:tr w:rsidR="00CF0AC9" w:rsidRPr="00196848" w:rsidTr="00CB680E">
        <w:trPr>
          <w:trHeight w:val="32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5.</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1. Участие педагогов школы в районных семинарах, конкурсах, МО.</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2.Утверждение экзаменационного материала</w:t>
            </w:r>
            <w:proofErr w:type="gramStart"/>
            <w:r w:rsidRPr="00196848">
              <w:rPr>
                <w:rFonts w:ascii="Times New Roman" w:hAnsi="Times New Roman" w:cs="Times New Roman"/>
                <w:color w:val="000000"/>
                <w:sz w:val="24"/>
                <w:szCs w:val="24"/>
              </w:rPr>
              <w:t xml:space="preserve"> ;</w:t>
            </w:r>
            <w:proofErr w:type="gramEnd"/>
            <w:r w:rsidRPr="00196848">
              <w:rPr>
                <w:rFonts w:ascii="Times New Roman" w:hAnsi="Times New Roman" w:cs="Times New Roman"/>
                <w:color w:val="000000"/>
                <w:sz w:val="24"/>
                <w:szCs w:val="24"/>
              </w:rPr>
              <w:t xml:space="preserve"> анализ работы и планирование работы и др.</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3. Управление познавательной деятельностью учащихся на уроке как средство эффективной подготовки выпускников к государственно (итоговой) аттестации. </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4. Результаты проектной деятельности учеников.</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Апрель</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Руководители МО</w:t>
            </w:r>
          </w:p>
        </w:tc>
      </w:tr>
      <w:tr w:rsidR="00CF0AC9" w:rsidRPr="00196848" w:rsidTr="00CB680E">
        <w:trPr>
          <w:trHeight w:val="32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t>6.</w:t>
            </w:r>
          </w:p>
        </w:tc>
        <w:tc>
          <w:tcPr>
            <w:tcW w:w="6380"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1. Расширенное заседание. Творческий отчёт МО о результатах инновационной деятельности в рамках реализации национальной образовательной инициативы «Наша новая школа».</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 xml:space="preserve">2. Составление плана аттестации и курсовой подготовки на </w:t>
            </w:r>
            <w:r w:rsidRPr="00196848">
              <w:rPr>
                <w:rFonts w:ascii="Times New Roman" w:hAnsi="Times New Roman" w:cs="Times New Roman"/>
                <w:color w:val="000000"/>
                <w:sz w:val="24"/>
                <w:szCs w:val="24"/>
              </w:rPr>
              <w:lastRenderedPageBreak/>
              <w:t>следующий год.</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3.Мониторинг успешности педагогов, продолжение работы с информационным банком учителей.</w:t>
            </w:r>
          </w:p>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4. Итоги деятельности методической работы.</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jc w:val="center"/>
              <w:rPr>
                <w:rFonts w:ascii="Times New Roman" w:hAnsi="Times New Roman" w:cs="Times New Roman"/>
                <w:color w:val="000000"/>
                <w:sz w:val="24"/>
                <w:szCs w:val="24"/>
              </w:rPr>
            </w:pPr>
            <w:r w:rsidRPr="00196848">
              <w:rPr>
                <w:rFonts w:ascii="Times New Roman" w:hAnsi="Times New Roman" w:cs="Times New Roman"/>
                <w:color w:val="000000"/>
                <w:sz w:val="24"/>
                <w:szCs w:val="24"/>
              </w:rPr>
              <w:lastRenderedPageBreak/>
              <w:t>Май</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F0AC9" w:rsidRPr="00196848" w:rsidRDefault="00CF0AC9" w:rsidP="005D1831">
            <w:pPr>
              <w:rPr>
                <w:rFonts w:ascii="Times New Roman" w:hAnsi="Times New Roman" w:cs="Times New Roman"/>
                <w:color w:val="000000"/>
                <w:sz w:val="24"/>
                <w:szCs w:val="24"/>
              </w:rPr>
            </w:pPr>
            <w:r w:rsidRPr="00196848">
              <w:rPr>
                <w:rFonts w:ascii="Times New Roman" w:hAnsi="Times New Roman" w:cs="Times New Roman"/>
                <w:color w:val="000000"/>
                <w:sz w:val="24"/>
                <w:szCs w:val="24"/>
              </w:rPr>
              <w:t>Руководители МО.</w:t>
            </w:r>
          </w:p>
        </w:tc>
      </w:tr>
    </w:tbl>
    <w:p w:rsidR="00384547" w:rsidRPr="00196848" w:rsidRDefault="00384547" w:rsidP="00384547">
      <w:pPr>
        <w:spacing w:after="120" w:line="240" w:lineRule="atLeast"/>
        <w:rPr>
          <w:rFonts w:ascii="Times New Roman" w:eastAsia="Times New Roman" w:hAnsi="Times New Roman" w:cs="Times New Roman"/>
          <w:b/>
          <w:bCs/>
          <w:color w:val="333333"/>
          <w:sz w:val="24"/>
          <w:szCs w:val="24"/>
          <w:lang w:eastAsia="ru-RU"/>
        </w:rPr>
      </w:pPr>
    </w:p>
    <w:p w:rsidR="0007397F" w:rsidRPr="00196848" w:rsidRDefault="0007397F" w:rsidP="0007397F">
      <w:pPr>
        <w:spacing w:after="120" w:line="240" w:lineRule="atLeast"/>
        <w:rPr>
          <w:rFonts w:ascii="Times New Roman" w:eastAsia="Times New Roman" w:hAnsi="Times New Roman" w:cs="Times New Roman"/>
          <w:color w:val="333333"/>
          <w:sz w:val="24"/>
          <w:szCs w:val="24"/>
          <w:lang w:eastAsia="ru-RU"/>
        </w:rPr>
      </w:pPr>
      <w:r w:rsidRPr="00196848">
        <w:rPr>
          <w:rFonts w:ascii="Times New Roman" w:eastAsia="Times New Roman" w:hAnsi="Times New Roman" w:cs="Times New Roman"/>
          <w:b/>
          <w:bCs/>
          <w:color w:val="333333"/>
          <w:sz w:val="24"/>
          <w:szCs w:val="24"/>
          <w:lang w:eastAsia="ru-RU"/>
        </w:rPr>
        <w:t>II. Работа с педагогическими кадрами</w:t>
      </w:r>
    </w:p>
    <w:p w:rsidR="0007397F" w:rsidRPr="00196848" w:rsidRDefault="0007397F" w:rsidP="00A02F90">
      <w:pPr>
        <w:pStyle w:val="a7"/>
        <w:numPr>
          <w:ilvl w:val="0"/>
          <w:numId w:val="2"/>
        </w:num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 xml:space="preserve">Статистические данные о педагогических кадрах </w:t>
      </w:r>
      <w:proofErr w:type="gramStart"/>
      <w:r w:rsidRPr="00196848">
        <w:rPr>
          <w:rFonts w:ascii="Times New Roman" w:eastAsia="Times New Roman" w:hAnsi="Times New Roman" w:cs="Times New Roman"/>
          <w:b/>
          <w:bCs/>
          <w:i/>
          <w:iCs/>
          <w:color w:val="333333"/>
          <w:sz w:val="24"/>
          <w:szCs w:val="24"/>
          <w:lang w:eastAsia="ru-RU"/>
        </w:rPr>
        <w:t>на конец</w:t>
      </w:r>
      <w:proofErr w:type="gramEnd"/>
      <w:r w:rsidRPr="00196848">
        <w:rPr>
          <w:rFonts w:ascii="Times New Roman" w:eastAsia="Times New Roman" w:hAnsi="Times New Roman" w:cs="Times New Roman"/>
          <w:b/>
          <w:bCs/>
          <w:i/>
          <w:iCs/>
          <w:color w:val="333333"/>
          <w:sz w:val="24"/>
          <w:szCs w:val="24"/>
          <w:lang w:eastAsia="ru-RU"/>
        </w:rPr>
        <w:t xml:space="preserve"> 20</w:t>
      </w:r>
      <w:r w:rsidR="00687C09" w:rsidRPr="00196848">
        <w:rPr>
          <w:rFonts w:ascii="Times New Roman" w:eastAsia="Times New Roman" w:hAnsi="Times New Roman" w:cs="Times New Roman"/>
          <w:b/>
          <w:bCs/>
          <w:i/>
          <w:iCs/>
          <w:color w:val="333333"/>
          <w:sz w:val="24"/>
          <w:szCs w:val="24"/>
          <w:lang w:eastAsia="ru-RU"/>
        </w:rPr>
        <w:t>13</w:t>
      </w:r>
      <w:r w:rsidRPr="00196848">
        <w:rPr>
          <w:rFonts w:ascii="Times New Roman" w:eastAsia="Times New Roman" w:hAnsi="Times New Roman" w:cs="Times New Roman"/>
          <w:b/>
          <w:bCs/>
          <w:i/>
          <w:iCs/>
          <w:color w:val="333333"/>
          <w:sz w:val="24"/>
          <w:szCs w:val="24"/>
          <w:lang w:eastAsia="ru-RU"/>
        </w:rPr>
        <w:t>-20</w:t>
      </w:r>
      <w:r w:rsidR="00687C09" w:rsidRPr="00196848">
        <w:rPr>
          <w:rFonts w:ascii="Times New Roman" w:eastAsia="Times New Roman" w:hAnsi="Times New Roman" w:cs="Times New Roman"/>
          <w:b/>
          <w:bCs/>
          <w:i/>
          <w:iCs/>
          <w:color w:val="333333"/>
          <w:sz w:val="24"/>
          <w:szCs w:val="24"/>
          <w:lang w:eastAsia="ru-RU"/>
        </w:rPr>
        <w:t>14</w:t>
      </w:r>
      <w:r w:rsidRPr="00196848">
        <w:rPr>
          <w:rFonts w:ascii="Times New Roman" w:eastAsia="Times New Roman" w:hAnsi="Times New Roman" w:cs="Times New Roman"/>
          <w:b/>
          <w:bCs/>
          <w:i/>
          <w:iCs/>
          <w:color w:val="333333"/>
          <w:sz w:val="24"/>
          <w:szCs w:val="24"/>
          <w:lang w:eastAsia="ru-RU"/>
        </w:rPr>
        <w:t xml:space="preserve"> учебного года</w:t>
      </w:r>
    </w:p>
    <w:p w:rsidR="00A02F90" w:rsidRPr="00196848" w:rsidRDefault="00A02F90" w:rsidP="00A02F90">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001"/>
        <w:gridCol w:w="994"/>
        <w:gridCol w:w="1000"/>
        <w:gridCol w:w="1043"/>
        <w:gridCol w:w="1112"/>
        <w:gridCol w:w="1351"/>
        <w:gridCol w:w="1245"/>
      </w:tblGrid>
      <w:tr w:rsidR="00A02F90" w:rsidRPr="00196848" w:rsidTr="00A02F90">
        <w:tc>
          <w:tcPr>
            <w:tcW w:w="1825"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Всего педагогических работников</w:t>
            </w:r>
          </w:p>
        </w:tc>
        <w:tc>
          <w:tcPr>
            <w:tcW w:w="1001"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От 0-2 лет</w:t>
            </w:r>
          </w:p>
        </w:tc>
        <w:tc>
          <w:tcPr>
            <w:tcW w:w="99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От 2 -5лет</w:t>
            </w:r>
          </w:p>
        </w:tc>
        <w:tc>
          <w:tcPr>
            <w:tcW w:w="1000"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От 5-10лет</w:t>
            </w:r>
          </w:p>
        </w:tc>
        <w:tc>
          <w:tcPr>
            <w:tcW w:w="1043"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От 10-15</w:t>
            </w:r>
          </w:p>
        </w:tc>
        <w:tc>
          <w:tcPr>
            <w:tcW w:w="1112"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От15-20 лет</w:t>
            </w:r>
          </w:p>
        </w:tc>
        <w:tc>
          <w:tcPr>
            <w:tcW w:w="1351"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От 20-25 лет</w:t>
            </w:r>
          </w:p>
        </w:tc>
        <w:tc>
          <w:tcPr>
            <w:tcW w:w="1245"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Свыше 25лет</w:t>
            </w:r>
          </w:p>
        </w:tc>
      </w:tr>
      <w:tr w:rsidR="00A02F90" w:rsidRPr="00196848" w:rsidTr="00A02F90">
        <w:tc>
          <w:tcPr>
            <w:tcW w:w="1825"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17</w:t>
            </w:r>
          </w:p>
        </w:tc>
        <w:tc>
          <w:tcPr>
            <w:tcW w:w="1001"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0</w:t>
            </w:r>
          </w:p>
        </w:tc>
        <w:tc>
          <w:tcPr>
            <w:tcW w:w="994"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2</w:t>
            </w:r>
          </w:p>
        </w:tc>
        <w:tc>
          <w:tcPr>
            <w:tcW w:w="1000"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4</w:t>
            </w:r>
          </w:p>
        </w:tc>
        <w:tc>
          <w:tcPr>
            <w:tcW w:w="1043"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2</w:t>
            </w:r>
          </w:p>
        </w:tc>
        <w:tc>
          <w:tcPr>
            <w:tcW w:w="1112"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1</w:t>
            </w:r>
          </w:p>
        </w:tc>
        <w:tc>
          <w:tcPr>
            <w:tcW w:w="1351"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5</w:t>
            </w:r>
          </w:p>
        </w:tc>
        <w:tc>
          <w:tcPr>
            <w:tcW w:w="1245"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3</w:t>
            </w:r>
          </w:p>
        </w:tc>
      </w:tr>
    </w:tbl>
    <w:p w:rsidR="00A02F90" w:rsidRPr="00196848" w:rsidRDefault="00A02F90" w:rsidP="0007397F">
      <w:pPr>
        <w:spacing w:after="120" w:line="240" w:lineRule="atLeast"/>
        <w:rPr>
          <w:rFonts w:ascii="Times New Roman" w:eastAsia="Times New Roman" w:hAnsi="Times New Roman" w:cs="Times New Roman"/>
          <w:i/>
          <w:iCs/>
          <w:color w:val="333333"/>
          <w:sz w:val="24"/>
          <w:szCs w:val="24"/>
          <w:lang w:eastAsia="ru-RU"/>
        </w:rPr>
      </w:pPr>
    </w:p>
    <w:p w:rsidR="00A02F90" w:rsidRPr="00196848" w:rsidRDefault="00A02F90" w:rsidP="0007397F">
      <w:pPr>
        <w:spacing w:after="120" w:line="240" w:lineRule="atLeast"/>
        <w:rPr>
          <w:rFonts w:ascii="Times New Roman" w:eastAsia="Times New Roman" w:hAnsi="Times New Roman" w:cs="Times New Roman"/>
          <w:b/>
          <w:i/>
          <w:iCs/>
          <w:color w:val="333333"/>
          <w:sz w:val="24"/>
          <w:szCs w:val="24"/>
          <w:lang w:eastAsia="ru-RU"/>
        </w:rPr>
      </w:pPr>
      <w:r w:rsidRPr="00196848">
        <w:rPr>
          <w:rFonts w:ascii="Times New Roman" w:eastAsia="Times New Roman" w:hAnsi="Times New Roman" w:cs="Times New Roman"/>
          <w:b/>
          <w:i/>
          <w:iCs/>
          <w:color w:val="333333"/>
          <w:sz w:val="24"/>
          <w:szCs w:val="24"/>
          <w:lang w:eastAsia="ru-RU"/>
        </w:rPr>
        <w:t>По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1559"/>
        <w:gridCol w:w="709"/>
        <w:gridCol w:w="1134"/>
        <w:gridCol w:w="3501"/>
      </w:tblGrid>
      <w:tr w:rsidR="00A02F90" w:rsidRPr="00196848" w:rsidTr="00D97A2B">
        <w:tc>
          <w:tcPr>
            <w:tcW w:w="1668"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Всего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высшее</w:t>
            </w:r>
          </w:p>
        </w:tc>
        <w:tc>
          <w:tcPr>
            <w:tcW w:w="1559"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Среднее специальное</w:t>
            </w:r>
          </w:p>
        </w:tc>
        <w:tc>
          <w:tcPr>
            <w:tcW w:w="709"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н/в</w:t>
            </w:r>
          </w:p>
        </w:tc>
        <w:tc>
          <w:tcPr>
            <w:tcW w:w="113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среднее</w:t>
            </w:r>
          </w:p>
        </w:tc>
        <w:tc>
          <w:tcPr>
            <w:tcW w:w="3501"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Обучаются заочно Название института, факультет, курс, год окончания</w:t>
            </w:r>
          </w:p>
        </w:tc>
      </w:tr>
      <w:tr w:rsidR="00A02F90" w:rsidRPr="00196848" w:rsidTr="00D97A2B">
        <w:tc>
          <w:tcPr>
            <w:tcW w:w="1668"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17</w:t>
            </w:r>
          </w:p>
        </w:tc>
        <w:tc>
          <w:tcPr>
            <w:tcW w:w="1134"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10</w:t>
            </w:r>
          </w:p>
        </w:tc>
        <w:tc>
          <w:tcPr>
            <w:tcW w:w="1559"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5</w:t>
            </w:r>
          </w:p>
        </w:tc>
        <w:tc>
          <w:tcPr>
            <w:tcW w:w="709"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0</w:t>
            </w:r>
          </w:p>
        </w:tc>
        <w:tc>
          <w:tcPr>
            <w:tcW w:w="1134"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2</w:t>
            </w:r>
          </w:p>
        </w:tc>
        <w:tc>
          <w:tcPr>
            <w:tcW w:w="3501" w:type="dxa"/>
            <w:tcBorders>
              <w:top w:val="single" w:sz="4" w:space="0" w:color="auto"/>
              <w:left w:val="single" w:sz="4" w:space="0" w:color="auto"/>
              <w:bottom w:val="single" w:sz="4" w:space="0" w:color="auto"/>
              <w:right w:val="single" w:sz="4" w:space="0" w:color="auto"/>
            </w:tcBorders>
          </w:tcPr>
          <w:p w:rsidR="00A02F90" w:rsidRPr="00196848" w:rsidRDefault="00D97A2B" w:rsidP="005D1831">
            <w:pPr>
              <w:pStyle w:val="a6"/>
            </w:pPr>
            <w:r w:rsidRPr="00196848">
              <w:t>2</w:t>
            </w:r>
          </w:p>
          <w:p w:rsidR="00D97A2B" w:rsidRPr="00196848" w:rsidRDefault="00970ACA" w:rsidP="005D1831">
            <w:pPr>
              <w:pStyle w:val="a6"/>
            </w:pPr>
            <w:r w:rsidRPr="00196848">
              <w:t xml:space="preserve">1. </w:t>
            </w:r>
            <w:r w:rsidR="00D97A2B" w:rsidRPr="00196848">
              <w:t>Калашникова Лариса Михайловна – ПИСГУ</w:t>
            </w:r>
            <w:proofErr w:type="gramStart"/>
            <w:r w:rsidR="00D97A2B" w:rsidRPr="00196848">
              <w:t xml:space="preserve"> ,</w:t>
            </w:r>
            <w:proofErr w:type="gramEnd"/>
            <w:r w:rsidR="00D97A2B" w:rsidRPr="00196848">
              <w:t xml:space="preserve"> факультет социальной педагогики, </w:t>
            </w:r>
            <w:r w:rsidRPr="00196848">
              <w:t>4 курс, 2015 г.</w:t>
            </w:r>
          </w:p>
          <w:p w:rsidR="00D97A2B" w:rsidRPr="00196848" w:rsidRDefault="00970ACA" w:rsidP="00970ACA">
            <w:pPr>
              <w:pStyle w:val="a6"/>
            </w:pPr>
            <w:r w:rsidRPr="00196848">
              <w:t xml:space="preserve">2. </w:t>
            </w:r>
            <w:proofErr w:type="spellStart"/>
            <w:r w:rsidRPr="00196848">
              <w:t>Федоркина</w:t>
            </w:r>
            <w:proofErr w:type="spellEnd"/>
            <w:r w:rsidRPr="00196848">
              <w:t xml:space="preserve"> Валентина Петровна – СГУ, факультет филологии и журналистики, 2 курс, 2016 г.</w:t>
            </w:r>
          </w:p>
        </w:tc>
      </w:tr>
    </w:tbl>
    <w:p w:rsidR="00687C09" w:rsidRPr="00196848" w:rsidRDefault="00687C09" w:rsidP="0007397F">
      <w:pPr>
        <w:spacing w:after="120" w:line="240" w:lineRule="atLeast"/>
        <w:rPr>
          <w:rFonts w:ascii="Times New Roman" w:eastAsia="Times New Roman" w:hAnsi="Times New Roman" w:cs="Times New Roman"/>
          <w:i/>
          <w:iCs/>
          <w:color w:val="333333"/>
          <w:sz w:val="24"/>
          <w:szCs w:val="24"/>
          <w:lang w:eastAsia="ru-RU"/>
        </w:rPr>
      </w:pPr>
    </w:p>
    <w:p w:rsidR="0007397F" w:rsidRPr="00196848" w:rsidRDefault="0007397F" w:rsidP="00B278BD">
      <w:pPr>
        <w:pStyle w:val="a7"/>
        <w:numPr>
          <w:ilvl w:val="0"/>
          <w:numId w:val="2"/>
        </w:num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Аттестация  кадров</w:t>
      </w:r>
    </w:p>
    <w:p w:rsidR="00B278BD" w:rsidRPr="00196848" w:rsidRDefault="00CB680E" w:rsidP="00B278BD">
      <w:pPr>
        <w:ind w:left="360"/>
        <w:rPr>
          <w:rFonts w:ascii="Times New Roman" w:hAnsi="Times New Roman" w:cs="Times New Roman"/>
          <w:sz w:val="24"/>
          <w:szCs w:val="24"/>
        </w:rPr>
      </w:pPr>
      <w:r w:rsidRPr="00196848">
        <w:rPr>
          <w:rFonts w:ascii="Times New Roman" w:hAnsi="Times New Roman" w:cs="Times New Roman"/>
          <w:sz w:val="24"/>
          <w:szCs w:val="24"/>
        </w:rPr>
        <w:t xml:space="preserve">   </w:t>
      </w:r>
      <w:r w:rsidR="00B278BD" w:rsidRPr="00196848">
        <w:rPr>
          <w:rFonts w:ascii="Times New Roman" w:hAnsi="Times New Roman" w:cs="Times New Roman"/>
          <w:sz w:val="24"/>
          <w:szCs w:val="24"/>
        </w:rPr>
        <w:t xml:space="preserve">Аттестация педагогических работников школы в 2013-2014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и   на основании личных заявлений. </w:t>
      </w:r>
    </w:p>
    <w:p w:rsidR="00B278BD" w:rsidRPr="00196848" w:rsidRDefault="00B278BD" w:rsidP="00B278BD">
      <w:pPr>
        <w:ind w:left="360"/>
        <w:rPr>
          <w:rFonts w:ascii="Times New Roman" w:hAnsi="Times New Roman" w:cs="Times New Roman"/>
          <w:sz w:val="24"/>
          <w:szCs w:val="24"/>
        </w:rPr>
      </w:pPr>
      <w:r w:rsidRPr="00196848">
        <w:rPr>
          <w:rFonts w:ascii="Times New Roman" w:hAnsi="Times New Roman" w:cs="Times New Roman"/>
          <w:sz w:val="24"/>
          <w:szCs w:val="24"/>
        </w:rPr>
        <w:t xml:space="preserve">       Подали четыре   заявления  и успешно прошли  аттестацию в 2013-2014 учебном году  на первую категорию</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 xml:space="preserve"> Енжаева М.А., Ерусланова </w:t>
      </w:r>
      <w:proofErr w:type="spellStart"/>
      <w:r w:rsidRPr="00196848">
        <w:rPr>
          <w:rFonts w:ascii="Times New Roman" w:hAnsi="Times New Roman" w:cs="Times New Roman"/>
          <w:sz w:val="24"/>
          <w:szCs w:val="24"/>
        </w:rPr>
        <w:t>Т.В.,Карнугаева</w:t>
      </w:r>
      <w:proofErr w:type="spellEnd"/>
      <w:r w:rsidRPr="00196848">
        <w:rPr>
          <w:rFonts w:ascii="Times New Roman" w:hAnsi="Times New Roman" w:cs="Times New Roman"/>
          <w:sz w:val="24"/>
          <w:szCs w:val="24"/>
        </w:rPr>
        <w:t xml:space="preserve"> О.В., Карнугаева О.С.  </w:t>
      </w:r>
    </w:p>
    <w:p w:rsidR="00B278BD" w:rsidRPr="00196848" w:rsidRDefault="00B278BD" w:rsidP="00CB680E">
      <w:pPr>
        <w:ind w:left="360"/>
        <w:rPr>
          <w:rFonts w:ascii="Times New Roman" w:eastAsia="Times New Roman" w:hAnsi="Times New Roman" w:cs="Times New Roman"/>
          <w:b/>
          <w:bCs/>
          <w:i/>
          <w:iCs/>
          <w:color w:val="333333"/>
          <w:sz w:val="24"/>
          <w:szCs w:val="24"/>
          <w:lang w:eastAsia="ru-RU"/>
        </w:rPr>
      </w:pPr>
      <w:r w:rsidRPr="00196848">
        <w:rPr>
          <w:rFonts w:ascii="Times New Roman" w:hAnsi="Times New Roman" w:cs="Times New Roman"/>
          <w:sz w:val="24"/>
          <w:szCs w:val="24"/>
        </w:rPr>
        <w:t xml:space="preserve">   Аттестация способствовала росту профессионального мастерства педагогических работников школы и положительно сказалась на результатах их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274"/>
        <w:gridCol w:w="1276"/>
        <w:gridCol w:w="1418"/>
        <w:gridCol w:w="1414"/>
        <w:gridCol w:w="1645"/>
        <w:gridCol w:w="1688"/>
      </w:tblGrid>
      <w:tr w:rsidR="00A02F90" w:rsidRPr="00196848" w:rsidTr="007E1C10">
        <w:tc>
          <w:tcPr>
            <w:tcW w:w="1102"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 xml:space="preserve">Предмет </w:t>
            </w:r>
          </w:p>
        </w:tc>
        <w:tc>
          <w:tcPr>
            <w:tcW w:w="127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Высшая категория 2012-2013</w:t>
            </w:r>
          </w:p>
        </w:tc>
        <w:tc>
          <w:tcPr>
            <w:tcW w:w="1276"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Высшая категория</w:t>
            </w:r>
          </w:p>
          <w:p w:rsidR="00A02F90" w:rsidRPr="00196848" w:rsidRDefault="00A02F90" w:rsidP="000801D6">
            <w:pPr>
              <w:pStyle w:val="a6"/>
            </w:pPr>
            <w:r w:rsidRPr="00196848">
              <w:t>2013-2014</w:t>
            </w:r>
          </w:p>
        </w:tc>
        <w:tc>
          <w:tcPr>
            <w:tcW w:w="1418"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Первая категория</w:t>
            </w:r>
          </w:p>
          <w:p w:rsidR="00A02F90" w:rsidRPr="00196848" w:rsidRDefault="00A02F90" w:rsidP="005D1831">
            <w:pPr>
              <w:pStyle w:val="a6"/>
            </w:pPr>
            <w:r w:rsidRPr="00196848">
              <w:t>2012-2013</w:t>
            </w:r>
          </w:p>
        </w:tc>
        <w:tc>
          <w:tcPr>
            <w:tcW w:w="141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Первая категория</w:t>
            </w:r>
          </w:p>
          <w:p w:rsidR="00A02F90" w:rsidRPr="00196848" w:rsidRDefault="00A02F90" w:rsidP="005D1831">
            <w:pPr>
              <w:pStyle w:val="a6"/>
            </w:pPr>
            <w:r w:rsidRPr="00196848">
              <w:t>2013-2014</w:t>
            </w:r>
          </w:p>
        </w:tc>
        <w:tc>
          <w:tcPr>
            <w:tcW w:w="1645"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Соответствие занимаемой должности</w:t>
            </w:r>
          </w:p>
          <w:p w:rsidR="00A02F90" w:rsidRPr="00196848" w:rsidRDefault="00A02F90" w:rsidP="005D1831">
            <w:pPr>
              <w:pStyle w:val="a6"/>
            </w:pPr>
            <w:r w:rsidRPr="00196848">
              <w:t>2012-2013</w:t>
            </w:r>
          </w:p>
        </w:tc>
        <w:tc>
          <w:tcPr>
            <w:tcW w:w="1688"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r w:rsidRPr="00196848">
              <w:t>Соответствие занимаемой должности</w:t>
            </w:r>
          </w:p>
          <w:p w:rsidR="00A02F90" w:rsidRPr="00196848" w:rsidRDefault="00A02F90" w:rsidP="005D1831">
            <w:pPr>
              <w:pStyle w:val="a6"/>
            </w:pPr>
            <w:r w:rsidRPr="00196848">
              <w:t>2013-2014</w:t>
            </w:r>
          </w:p>
        </w:tc>
      </w:tr>
      <w:tr w:rsidR="00A02F90" w:rsidRPr="00196848" w:rsidTr="007E1C10">
        <w:tc>
          <w:tcPr>
            <w:tcW w:w="1102" w:type="dxa"/>
            <w:tcBorders>
              <w:top w:val="single" w:sz="4" w:space="0" w:color="auto"/>
              <w:left w:val="single" w:sz="4" w:space="0" w:color="auto"/>
              <w:bottom w:val="single" w:sz="4" w:space="0" w:color="auto"/>
              <w:right w:val="single" w:sz="4" w:space="0" w:color="auto"/>
            </w:tcBorders>
          </w:tcPr>
          <w:p w:rsidR="00A02F90" w:rsidRPr="00196848" w:rsidRDefault="007E1C10" w:rsidP="005D1831">
            <w:pPr>
              <w:pStyle w:val="a6"/>
            </w:pPr>
            <w:r w:rsidRPr="00196848">
              <w:t>Начальные классы</w:t>
            </w:r>
          </w:p>
          <w:p w:rsidR="0047687E" w:rsidRPr="00196848" w:rsidRDefault="0047687E" w:rsidP="005D1831">
            <w:pPr>
              <w:pStyle w:val="a6"/>
            </w:pPr>
          </w:p>
          <w:p w:rsidR="007E1C10" w:rsidRPr="00196848" w:rsidRDefault="007E1C10" w:rsidP="005D1831">
            <w:pPr>
              <w:pStyle w:val="a6"/>
            </w:pPr>
            <w:r w:rsidRPr="00196848">
              <w:t>Математика</w:t>
            </w:r>
          </w:p>
          <w:p w:rsidR="00B84E10" w:rsidRPr="00196848" w:rsidRDefault="00B84E10" w:rsidP="005D1831">
            <w:pPr>
              <w:pStyle w:val="a6"/>
            </w:pPr>
          </w:p>
          <w:p w:rsidR="00B84E10" w:rsidRPr="00196848" w:rsidRDefault="00B84E10" w:rsidP="005D1831">
            <w:pPr>
              <w:pStyle w:val="a6"/>
            </w:pPr>
          </w:p>
          <w:p w:rsidR="0047687E" w:rsidRPr="00196848" w:rsidRDefault="0047687E" w:rsidP="005D1831">
            <w:pPr>
              <w:pStyle w:val="a6"/>
            </w:pPr>
          </w:p>
          <w:p w:rsidR="007E1C10" w:rsidRPr="00196848" w:rsidRDefault="007E1C10" w:rsidP="005D1831">
            <w:pPr>
              <w:pStyle w:val="a6"/>
            </w:pPr>
            <w:r w:rsidRPr="00196848">
              <w:t>Музыка</w:t>
            </w:r>
          </w:p>
          <w:p w:rsidR="00B84E10" w:rsidRPr="00196848" w:rsidRDefault="00B84E10" w:rsidP="005D1831">
            <w:pPr>
              <w:pStyle w:val="a6"/>
            </w:pPr>
          </w:p>
          <w:p w:rsidR="007E1C10" w:rsidRPr="00196848" w:rsidRDefault="007E1C10" w:rsidP="005D1831">
            <w:pPr>
              <w:pStyle w:val="a6"/>
            </w:pPr>
            <w:r w:rsidRPr="00196848">
              <w:t>Биология</w:t>
            </w:r>
          </w:p>
        </w:tc>
        <w:tc>
          <w:tcPr>
            <w:tcW w:w="127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p>
        </w:tc>
        <w:tc>
          <w:tcPr>
            <w:tcW w:w="1276"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p>
        </w:tc>
        <w:tc>
          <w:tcPr>
            <w:tcW w:w="1418" w:type="dxa"/>
            <w:tcBorders>
              <w:top w:val="single" w:sz="4" w:space="0" w:color="auto"/>
              <w:left w:val="single" w:sz="4" w:space="0" w:color="auto"/>
              <w:bottom w:val="single" w:sz="4" w:space="0" w:color="auto"/>
              <w:right w:val="single" w:sz="4" w:space="0" w:color="auto"/>
            </w:tcBorders>
          </w:tcPr>
          <w:p w:rsidR="00A02F90" w:rsidRPr="00196848" w:rsidRDefault="007E1C10" w:rsidP="005D1831">
            <w:pPr>
              <w:pStyle w:val="a6"/>
            </w:pPr>
            <w:r w:rsidRPr="00196848">
              <w:t xml:space="preserve">1 – </w:t>
            </w:r>
            <w:proofErr w:type="spellStart"/>
            <w:r w:rsidRPr="00196848">
              <w:t>Андина</w:t>
            </w:r>
            <w:proofErr w:type="spellEnd"/>
            <w:r w:rsidRPr="00196848">
              <w:t xml:space="preserve"> Л.П.</w:t>
            </w:r>
          </w:p>
        </w:tc>
        <w:tc>
          <w:tcPr>
            <w:tcW w:w="1414"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p>
          <w:p w:rsidR="00B84E10" w:rsidRPr="00196848" w:rsidRDefault="00B84E10" w:rsidP="00B84E10">
            <w:pPr>
              <w:pStyle w:val="a6"/>
            </w:pPr>
          </w:p>
          <w:p w:rsidR="0047687E" w:rsidRPr="00196848" w:rsidRDefault="0047687E" w:rsidP="00B84E10">
            <w:pPr>
              <w:pStyle w:val="a6"/>
            </w:pPr>
          </w:p>
          <w:p w:rsidR="00B84E10" w:rsidRPr="00196848" w:rsidRDefault="00B84E10" w:rsidP="00B84E10">
            <w:pPr>
              <w:pStyle w:val="a6"/>
            </w:pPr>
            <w:r w:rsidRPr="00196848">
              <w:t>1 – Ерусланова Т.В.</w:t>
            </w:r>
          </w:p>
          <w:p w:rsidR="00B84E10" w:rsidRPr="00196848" w:rsidRDefault="00B84E10" w:rsidP="00B84E10">
            <w:pPr>
              <w:pStyle w:val="a6"/>
            </w:pPr>
            <w:r w:rsidRPr="00196848">
              <w:t>1 – Карнугаева О.С.</w:t>
            </w:r>
          </w:p>
          <w:p w:rsidR="0047687E" w:rsidRPr="00196848" w:rsidRDefault="0047687E" w:rsidP="00B84E10">
            <w:pPr>
              <w:pStyle w:val="a6"/>
            </w:pPr>
          </w:p>
          <w:p w:rsidR="00B84E10" w:rsidRPr="00196848" w:rsidRDefault="00B84E10" w:rsidP="00B84E10">
            <w:pPr>
              <w:pStyle w:val="a6"/>
            </w:pPr>
            <w:r w:rsidRPr="00196848">
              <w:t>2-     Енжаева М.А., Карнугаева О.В.</w:t>
            </w:r>
          </w:p>
        </w:tc>
        <w:tc>
          <w:tcPr>
            <w:tcW w:w="1645" w:type="dxa"/>
            <w:tcBorders>
              <w:top w:val="single" w:sz="4" w:space="0" w:color="auto"/>
              <w:left w:val="single" w:sz="4" w:space="0" w:color="auto"/>
              <w:bottom w:val="single" w:sz="4" w:space="0" w:color="auto"/>
              <w:right w:val="single" w:sz="4" w:space="0" w:color="auto"/>
            </w:tcBorders>
          </w:tcPr>
          <w:p w:rsidR="00A02F90" w:rsidRPr="00196848" w:rsidRDefault="007E1C10" w:rsidP="007E1C10">
            <w:pPr>
              <w:pStyle w:val="a6"/>
            </w:pPr>
            <w:r w:rsidRPr="00196848">
              <w:lastRenderedPageBreak/>
              <w:t xml:space="preserve">1 – </w:t>
            </w:r>
            <w:proofErr w:type="spellStart"/>
            <w:r w:rsidRPr="00196848">
              <w:t>Крамсакова</w:t>
            </w:r>
            <w:proofErr w:type="spellEnd"/>
            <w:r w:rsidRPr="00196848">
              <w:t xml:space="preserve"> </w:t>
            </w:r>
            <w:r w:rsidRPr="00196848">
              <w:lastRenderedPageBreak/>
              <w:t>О.А.</w:t>
            </w:r>
          </w:p>
        </w:tc>
        <w:tc>
          <w:tcPr>
            <w:tcW w:w="1688" w:type="dxa"/>
            <w:tcBorders>
              <w:top w:val="single" w:sz="4" w:space="0" w:color="auto"/>
              <w:left w:val="single" w:sz="4" w:space="0" w:color="auto"/>
              <w:bottom w:val="single" w:sz="4" w:space="0" w:color="auto"/>
              <w:right w:val="single" w:sz="4" w:space="0" w:color="auto"/>
            </w:tcBorders>
          </w:tcPr>
          <w:p w:rsidR="00A02F90" w:rsidRPr="00196848" w:rsidRDefault="00A02F90" w:rsidP="005D1831">
            <w:pPr>
              <w:pStyle w:val="a6"/>
            </w:pPr>
          </w:p>
        </w:tc>
      </w:tr>
    </w:tbl>
    <w:p w:rsidR="00687C09" w:rsidRPr="00196848" w:rsidRDefault="00687C09" w:rsidP="0007397F">
      <w:pPr>
        <w:spacing w:after="120" w:line="240" w:lineRule="atLeast"/>
        <w:rPr>
          <w:rFonts w:ascii="Times New Roman" w:eastAsia="Times New Roman" w:hAnsi="Times New Roman" w:cs="Times New Roman"/>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color w:val="333333"/>
          <w:sz w:val="24"/>
          <w:szCs w:val="24"/>
          <w:lang w:eastAsia="ru-RU"/>
        </w:rPr>
      </w:pPr>
    </w:p>
    <w:p w:rsidR="007322BD" w:rsidRPr="00196848" w:rsidRDefault="007322BD" w:rsidP="0007397F">
      <w:pPr>
        <w:spacing w:after="120" w:line="240" w:lineRule="atLeast"/>
        <w:rPr>
          <w:rFonts w:ascii="Times New Roman" w:eastAsia="Times New Roman" w:hAnsi="Times New Roman" w:cs="Times New Roman"/>
          <w:i/>
          <w:iCs/>
          <w:color w:val="333333"/>
          <w:sz w:val="24"/>
          <w:szCs w:val="24"/>
          <w:lang w:eastAsia="ru-RU"/>
        </w:rPr>
      </w:pPr>
      <w:r w:rsidRPr="00196848">
        <w:rPr>
          <w:rFonts w:ascii="Times New Roman" w:eastAsia="Times New Roman" w:hAnsi="Times New Roman" w:cs="Times New Roman"/>
          <w:i/>
          <w:iCs/>
          <w:color w:val="333333"/>
          <w:sz w:val="24"/>
          <w:szCs w:val="24"/>
          <w:lang w:eastAsia="ru-RU"/>
        </w:rPr>
        <w:t>План аттестации на 2015 год</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871"/>
        <w:gridCol w:w="1389"/>
        <w:gridCol w:w="1418"/>
        <w:gridCol w:w="1134"/>
        <w:gridCol w:w="1276"/>
        <w:gridCol w:w="1134"/>
      </w:tblGrid>
      <w:tr w:rsidR="00B84E10" w:rsidRPr="00196848" w:rsidTr="006F16EA">
        <w:tc>
          <w:tcPr>
            <w:tcW w:w="534" w:type="dxa"/>
            <w:vMerge w:val="restart"/>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 xml:space="preserve">№ </w:t>
            </w:r>
            <w:proofErr w:type="gramStart"/>
            <w:r w:rsidRPr="00196848">
              <w:rPr>
                <w:rFonts w:ascii="Times New Roman" w:hAnsi="Times New Roman" w:cs="Times New Roman"/>
                <w:sz w:val="24"/>
                <w:szCs w:val="24"/>
              </w:rPr>
              <w:t>п</w:t>
            </w:r>
            <w:proofErr w:type="gramEnd"/>
            <w:r w:rsidRPr="00196848">
              <w:rPr>
                <w:rFonts w:ascii="Times New Roman" w:hAnsi="Times New Roman" w:cs="Times New Roman"/>
                <w:sz w:val="24"/>
                <w:szCs w:val="24"/>
              </w:rPr>
              <w:t>/п</w:t>
            </w:r>
          </w:p>
        </w:tc>
        <w:tc>
          <w:tcPr>
            <w:tcW w:w="1559" w:type="dxa"/>
            <w:vMerge w:val="restart"/>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ФИО</w:t>
            </w:r>
          </w:p>
          <w:p w:rsidR="004D5D4C" w:rsidRPr="00196848" w:rsidRDefault="004D5D4C" w:rsidP="005D1831">
            <w:pPr>
              <w:spacing w:after="0" w:line="240" w:lineRule="auto"/>
              <w:jc w:val="center"/>
              <w:rPr>
                <w:rFonts w:ascii="Times New Roman" w:hAnsi="Times New Roman" w:cs="Times New Roman"/>
                <w:sz w:val="24"/>
                <w:szCs w:val="24"/>
              </w:rPr>
            </w:pPr>
          </w:p>
        </w:tc>
        <w:tc>
          <w:tcPr>
            <w:tcW w:w="1871" w:type="dxa"/>
            <w:vMerge w:val="restart"/>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должность</w:t>
            </w:r>
          </w:p>
        </w:tc>
        <w:tc>
          <w:tcPr>
            <w:tcW w:w="1389" w:type="dxa"/>
            <w:vMerge w:val="restart"/>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Населенный пункт</w:t>
            </w:r>
          </w:p>
        </w:tc>
        <w:tc>
          <w:tcPr>
            <w:tcW w:w="1418" w:type="dxa"/>
            <w:vMerge w:val="restart"/>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район</w:t>
            </w:r>
          </w:p>
        </w:tc>
        <w:tc>
          <w:tcPr>
            <w:tcW w:w="1134" w:type="dxa"/>
            <w:vMerge w:val="restart"/>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Место работы</w:t>
            </w:r>
          </w:p>
        </w:tc>
        <w:tc>
          <w:tcPr>
            <w:tcW w:w="2410" w:type="dxa"/>
            <w:gridSpan w:val="2"/>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Сроки аттестации</w:t>
            </w:r>
          </w:p>
        </w:tc>
      </w:tr>
      <w:tr w:rsidR="00B84E10" w:rsidRPr="00196848" w:rsidTr="006F16EA">
        <w:tc>
          <w:tcPr>
            <w:tcW w:w="534" w:type="dxa"/>
            <w:vMerge/>
          </w:tcPr>
          <w:p w:rsidR="004D5D4C" w:rsidRPr="00196848" w:rsidRDefault="004D5D4C" w:rsidP="005D1831">
            <w:pPr>
              <w:spacing w:after="0" w:line="240" w:lineRule="auto"/>
              <w:jc w:val="center"/>
              <w:rPr>
                <w:rFonts w:ascii="Times New Roman" w:hAnsi="Times New Roman" w:cs="Times New Roman"/>
                <w:sz w:val="24"/>
                <w:szCs w:val="24"/>
              </w:rPr>
            </w:pPr>
          </w:p>
        </w:tc>
        <w:tc>
          <w:tcPr>
            <w:tcW w:w="1559" w:type="dxa"/>
            <w:vMerge/>
          </w:tcPr>
          <w:p w:rsidR="004D5D4C" w:rsidRPr="00196848" w:rsidRDefault="004D5D4C" w:rsidP="005D1831">
            <w:pPr>
              <w:spacing w:after="0" w:line="240" w:lineRule="auto"/>
              <w:jc w:val="center"/>
              <w:rPr>
                <w:rFonts w:ascii="Times New Roman" w:hAnsi="Times New Roman" w:cs="Times New Roman"/>
                <w:sz w:val="24"/>
                <w:szCs w:val="24"/>
              </w:rPr>
            </w:pPr>
          </w:p>
        </w:tc>
        <w:tc>
          <w:tcPr>
            <w:tcW w:w="1871" w:type="dxa"/>
            <w:vMerge/>
          </w:tcPr>
          <w:p w:rsidR="004D5D4C" w:rsidRPr="00196848" w:rsidRDefault="004D5D4C" w:rsidP="005D1831">
            <w:pPr>
              <w:spacing w:after="0" w:line="240" w:lineRule="auto"/>
              <w:jc w:val="center"/>
              <w:rPr>
                <w:rFonts w:ascii="Times New Roman" w:hAnsi="Times New Roman" w:cs="Times New Roman"/>
                <w:sz w:val="24"/>
                <w:szCs w:val="24"/>
              </w:rPr>
            </w:pPr>
          </w:p>
        </w:tc>
        <w:tc>
          <w:tcPr>
            <w:tcW w:w="1389" w:type="dxa"/>
            <w:vMerge/>
          </w:tcPr>
          <w:p w:rsidR="004D5D4C" w:rsidRPr="00196848" w:rsidRDefault="004D5D4C" w:rsidP="005D1831">
            <w:pPr>
              <w:spacing w:after="0" w:line="240" w:lineRule="auto"/>
              <w:jc w:val="center"/>
              <w:rPr>
                <w:rFonts w:ascii="Times New Roman" w:hAnsi="Times New Roman" w:cs="Times New Roman"/>
                <w:sz w:val="24"/>
                <w:szCs w:val="24"/>
              </w:rPr>
            </w:pPr>
          </w:p>
        </w:tc>
        <w:tc>
          <w:tcPr>
            <w:tcW w:w="1418" w:type="dxa"/>
            <w:vMerge/>
          </w:tcPr>
          <w:p w:rsidR="004D5D4C" w:rsidRPr="00196848" w:rsidRDefault="004D5D4C" w:rsidP="005D1831">
            <w:pPr>
              <w:spacing w:after="0" w:line="240" w:lineRule="auto"/>
              <w:jc w:val="center"/>
              <w:rPr>
                <w:rFonts w:ascii="Times New Roman" w:hAnsi="Times New Roman" w:cs="Times New Roman"/>
                <w:sz w:val="24"/>
                <w:szCs w:val="24"/>
              </w:rPr>
            </w:pPr>
          </w:p>
        </w:tc>
        <w:tc>
          <w:tcPr>
            <w:tcW w:w="1134" w:type="dxa"/>
            <w:vMerge/>
          </w:tcPr>
          <w:p w:rsidR="004D5D4C" w:rsidRPr="00196848" w:rsidRDefault="004D5D4C" w:rsidP="005D1831">
            <w:pPr>
              <w:spacing w:after="0" w:line="240" w:lineRule="auto"/>
              <w:jc w:val="center"/>
              <w:rPr>
                <w:rFonts w:ascii="Times New Roman" w:hAnsi="Times New Roman" w:cs="Times New Roman"/>
                <w:sz w:val="24"/>
                <w:szCs w:val="24"/>
              </w:rPr>
            </w:pPr>
          </w:p>
        </w:tc>
        <w:tc>
          <w:tcPr>
            <w:tcW w:w="1276" w:type="dxa"/>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начало</w:t>
            </w:r>
          </w:p>
        </w:tc>
        <w:tc>
          <w:tcPr>
            <w:tcW w:w="1134" w:type="dxa"/>
          </w:tcPr>
          <w:p w:rsidR="004D5D4C" w:rsidRPr="00196848" w:rsidRDefault="004D5D4C" w:rsidP="005D1831">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конец</w:t>
            </w:r>
          </w:p>
        </w:tc>
      </w:tr>
      <w:tr w:rsidR="00F45B87" w:rsidRPr="00196848" w:rsidTr="006F16EA">
        <w:tc>
          <w:tcPr>
            <w:tcW w:w="534"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559"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Енжаева</w:t>
            </w: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Галина</w:t>
            </w: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Васильевна</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Москалева Ирина Леонидовна</w:t>
            </w: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Колотырин</w:t>
            </w:r>
          </w:p>
          <w:p w:rsidR="008D393F" w:rsidRPr="00196848" w:rsidRDefault="008D393F" w:rsidP="00F45B87">
            <w:p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Павел</w:t>
            </w:r>
          </w:p>
          <w:p w:rsidR="008D393F" w:rsidRPr="00196848" w:rsidRDefault="008D393F" w:rsidP="00F45B87">
            <w:p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Владимирович</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tc>
        <w:tc>
          <w:tcPr>
            <w:tcW w:w="1871"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Директор, учитель обществознания</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Учитель</w:t>
            </w:r>
          </w:p>
          <w:p w:rsidR="00F45B87"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М</w:t>
            </w:r>
            <w:r w:rsidR="00F45B87" w:rsidRPr="00196848">
              <w:rPr>
                <w:rFonts w:ascii="Times New Roman" w:hAnsi="Times New Roman" w:cs="Times New Roman"/>
                <w:sz w:val="24"/>
                <w:szCs w:val="24"/>
              </w:rPr>
              <w:t>атематики</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Учитель</w:t>
            </w: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 xml:space="preserve">Физики </w:t>
            </w:r>
          </w:p>
        </w:tc>
        <w:tc>
          <w:tcPr>
            <w:tcW w:w="1389"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с. Шняево</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С. Шняево</w:t>
            </w: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p>
          <w:p w:rsidR="008D393F" w:rsidRPr="00196848" w:rsidRDefault="008D393F" w:rsidP="00F45B87">
            <w:p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С. Шняево</w:t>
            </w:r>
          </w:p>
          <w:p w:rsidR="00F45B87" w:rsidRPr="00196848" w:rsidRDefault="00F45B87" w:rsidP="00F45B87">
            <w:pPr>
              <w:spacing w:after="0" w:line="240" w:lineRule="auto"/>
              <w:rPr>
                <w:rFonts w:ascii="Times New Roman" w:hAnsi="Times New Roman" w:cs="Times New Roman"/>
                <w:sz w:val="24"/>
                <w:szCs w:val="24"/>
              </w:rPr>
            </w:pPr>
          </w:p>
        </w:tc>
        <w:tc>
          <w:tcPr>
            <w:tcW w:w="1418"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Базарно-Карабулакский</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Базарно-Карабулакский</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Базарно-Карабулакский</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tc>
        <w:tc>
          <w:tcPr>
            <w:tcW w:w="1134"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МБОУ «СОШ с. Шняево»</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МБОУ «СОШ с. Шняево</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МБОУ «СОШ с. Шняево</w:t>
            </w:r>
          </w:p>
        </w:tc>
        <w:tc>
          <w:tcPr>
            <w:tcW w:w="1276"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5.11.2014 г</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5.11.2014 г</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5.11.2014 г</w:t>
            </w:r>
          </w:p>
        </w:tc>
        <w:tc>
          <w:tcPr>
            <w:tcW w:w="1134" w:type="dxa"/>
          </w:tcPr>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5.01.2015г</w:t>
            </w: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p>
          <w:p w:rsidR="00F45B87" w:rsidRPr="00196848" w:rsidRDefault="00F45B87"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5.01.2015</w:t>
            </w: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p>
          <w:p w:rsidR="008D393F" w:rsidRPr="00196848" w:rsidRDefault="008D393F" w:rsidP="00F45B87">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5.01.2015</w:t>
            </w:r>
          </w:p>
        </w:tc>
      </w:tr>
    </w:tbl>
    <w:p w:rsidR="007322BD" w:rsidRPr="00196848" w:rsidRDefault="007322BD" w:rsidP="0007397F">
      <w:pPr>
        <w:spacing w:after="120" w:line="240" w:lineRule="atLeast"/>
        <w:rPr>
          <w:rFonts w:ascii="Times New Roman" w:eastAsia="Times New Roman" w:hAnsi="Times New Roman" w:cs="Times New Roman"/>
          <w:i/>
          <w:iCs/>
          <w:color w:val="333333"/>
          <w:sz w:val="24"/>
          <w:szCs w:val="24"/>
          <w:lang w:eastAsia="ru-RU"/>
        </w:rPr>
      </w:pPr>
    </w:p>
    <w:p w:rsidR="0007397F" w:rsidRPr="00196848" w:rsidRDefault="004D5D4C" w:rsidP="004D5D4C">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3</w:t>
      </w:r>
      <w:r w:rsidR="002B1F71" w:rsidRPr="00196848">
        <w:rPr>
          <w:rFonts w:ascii="Times New Roman" w:eastAsia="Times New Roman" w:hAnsi="Times New Roman" w:cs="Times New Roman"/>
          <w:b/>
          <w:bCs/>
          <w:i/>
          <w:iCs/>
          <w:color w:val="333333"/>
          <w:sz w:val="24"/>
          <w:szCs w:val="24"/>
          <w:lang w:eastAsia="ru-RU"/>
        </w:rPr>
        <w:t>.</w:t>
      </w:r>
      <w:r w:rsidR="0007397F" w:rsidRPr="00196848">
        <w:rPr>
          <w:rFonts w:ascii="Times New Roman" w:eastAsia="Times New Roman" w:hAnsi="Times New Roman" w:cs="Times New Roman"/>
          <w:b/>
          <w:bCs/>
          <w:i/>
          <w:iCs/>
          <w:color w:val="333333"/>
          <w:sz w:val="24"/>
          <w:szCs w:val="24"/>
          <w:lang w:eastAsia="ru-RU"/>
        </w:rPr>
        <w:t>Повышение квалификации педагого</w:t>
      </w:r>
      <w:proofErr w:type="gramStart"/>
      <w:r w:rsidR="0007397F" w:rsidRPr="00196848">
        <w:rPr>
          <w:rFonts w:ascii="Times New Roman" w:eastAsia="Times New Roman" w:hAnsi="Times New Roman" w:cs="Times New Roman"/>
          <w:b/>
          <w:bCs/>
          <w:i/>
          <w:iCs/>
          <w:color w:val="333333"/>
          <w:sz w:val="24"/>
          <w:szCs w:val="24"/>
          <w:lang w:eastAsia="ru-RU"/>
        </w:rPr>
        <w:t>в</w:t>
      </w:r>
      <w:r w:rsidR="0076361D" w:rsidRPr="00196848">
        <w:rPr>
          <w:rFonts w:ascii="Times New Roman" w:eastAsia="Times New Roman" w:hAnsi="Times New Roman" w:cs="Times New Roman"/>
          <w:b/>
          <w:bCs/>
          <w:i/>
          <w:iCs/>
          <w:color w:val="333333"/>
          <w:sz w:val="24"/>
          <w:szCs w:val="24"/>
          <w:lang w:eastAsia="ru-RU"/>
        </w:rPr>
        <w:t>(</w:t>
      </w:r>
      <w:proofErr w:type="gramEnd"/>
      <w:r w:rsidR="0076361D" w:rsidRPr="00196848">
        <w:rPr>
          <w:rFonts w:ascii="Times New Roman" w:eastAsia="Times New Roman" w:hAnsi="Times New Roman" w:cs="Times New Roman"/>
          <w:b/>
          <w:bCs/>
          <w:i/>
          <w:iCs/>
          <w:color w:val="333333"/>
          <w:sz w:val="24"/>
          <w:szCs w:val="24"/>
          <w:lang w:eastAsia="ru-RU"/>
        </w:rPr>
        <w:t xml:space="preserve"> С1сентября 2013г.по 1июня 2014г)</w:t>
      </w:r>
    </w:p>
    <w:p w:rsidR="00106531" w:rsidRPr="00196848" w:rsidRDefault="00106531" w:rsidP="00CB680E">
      <w:pPr>
        <w:rPr>
          <w:rFonts w:ascii="Times New Roman" w:eastAsia="Times New Roman" w:hAnsi="Times New Roman" w:cs="Times New Roman"/>
          <w:b/>
          <w:bCs/>
          <w:i/>
          <w:iCs/>
          <w:color w:val="333333"/>
          <w:sz w:val="24"/>
          <w:szCs w:val="24"/>
          <w:lang w:eastAsia="ru-RU"/>
        </w:rPr>
      </w:pPr>
      <w:r w:rsidRPr="00196848">
        <w:rPr>
          <w:rFonts w:ascii="Times New Roman" w:eastAsia="Calibri" w:hAnsi="Times New Roman" w:cs="Times New Roman"/>
          <w:sz w:val="24"/>
          <w:szCs w:val="24"/>
        </w:rPr>
        <w:t xml:space="preserve">    Условия, созданные в школе, способствуют росту профессионального мастерства учителей, в этом году  произошли изменения в повышении мастерства учителей. Учеба на курсах повышения квалификации в </w:t>
      </w:r>
      <w:proofErr w:type="spellStart"/>
      <w:r w:rsidRPr="00196848">
        <w:rPr>
          <w:rFonts w:ascii="Times New Roman" w:eastAsia="Calibri" w:hAnsi="Times New Roman" w:cs="Times New Roman"/>
          <w:sz w:val="24"/>
          <w:szCs w:val="24"/>
        </w:rPr>
        <w:t>СарИПКиПРО</w:t>
      </w:r>
      <w:proofErr w:type="spellEnd"/>
      <w:r w:rsidRPr="00196848">
        <w:rPr>
          <w:rFonts w:ascii="Times New Roman" w:eastAsia="Calibri" w:hAnsi="Times New Roman" w:cs="Times New Roman"/>
          <w:sz w:val="24"/>
          <w:szCs w:val="24"/>
        </w:rPr>
        <w:t xml:space="preserve"> проходила в целях совершенствования, обогащения </w:t>
      </w:r>
      <w:r w:rsidRPr="00196848">
        <w:rPr>
          <w:rFonts w:ascii="Times New Roman" w:eastAsia="Calibri" w:hAnsi="Times New Roman" w:cs="Times New Roman"/>
          <w:sz w:val="24"/>
          <w:szCs w:val="24"/>
        </w:rPr>
        <w:lastRenderedPageBreak/>
        <w:t>профессиональных знаний, изучения достижений современной науки, актуального и новаторского опыта, успешной реализации ФГОС НОО 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587"/>
        <w:gridCol w:w="3788"/>
        <w:gridCol w:w="3094"/>
      </w:tblGrid>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Предмет </w:t>
            </w: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2B1F71" w:rsidP="002B1F71">
            <w:pPr>
              <w:pStyle w:val="a6"/>
            </w:pPr>
            <w:r w:rsidRPr="00196848">
              <w:t xml:space="preserve">Дата прохождения  КПК </w:t>
            </w:r>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Название КПК</w:t>
            </w:r>
          </w:p>
        </w:tc>
        <w:tc>
          <w:tcPr>
            <w:tcW w:w="3094"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Место проведения КПК</w:t>
            </w:r>
          </w:p>
        </w:tc>
      </w:tr>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226FB0" w:rsidP="005D1831">
            <w:pPr>
              <w:pStyle w:val="a6"/>
            </w:pPr>
            <w:r w:rsidRPr="00196848">
              <w:t>Начальные                 классы</w:t>
            </w:r>
            <w:r w:rsidR="005D1831" w:rsidRPr="00196848">
              <w:t>:</w:t>
            </w:r>
          </w:p>
          <w:p w:rsidR="005D1831" w:rsidRPr="00196848" w:rsidRDefault="005D1831" w:rsidP="005D1831">
            <w:pPr>
              <w:pStyle w:val="a6"/>
            </w:pPr>
            <w:proofErr w:type="spellStart"/>
            <w:r w:rsidRPr="00196848">
              <w:t>Андина</w:t>
            </w:r>
            <w:proofErr w:type="spellEnd"/>
            <w:r w:rsidRPr="00196848">
              <w:t xml:space="preserve"> Л.П.</w:t>
            </w:r>
          </w:p>
          <w:p w:rsidR="005D1831" w:rsidRPr="00196848" w:rsidRDefault="005D1831" w:rsidP="005D1831">
            <w:pPr>
              <w:pStyle w:val="a6"/>
            </w:pPr>
            <w:r w:rsidRPr="00196848">
              <w:t>Пятаева А.Г.</w:t>
            </w:r>
          </w:p>
          <w:p w:rsidR="005D1831" w:rsidRPr="00196848" w:rsidRDefault="005D1831" w:rsidP="005D1831">
            <w:pPr>
              <w:pStyle w:val="a6"/>
            </w:pPr>
            <w:r w:rsidRPr="00196848">
              <w:t>Технология:</w:t>
            </w:r>
          </w:p>
          <w:p w:rsidR="005D1831" w:rsidRPr="00196848" w:rsidRDefault="005D1831" w:rsidP="005D1831">
            <w:pPr>
              <w:pStyle w:val="a6"/>
            </w:pPr>
            <w:r w:rsidRPr="00196848">
              <w:t>Енжаев      В.Н.</w:t>
            </w:r>
          </w:p>
          <w:p w:rsidR="005D1831" w:rsidRPr="00196848" w:rsidRDefault="005D1831" w:rsidP="005D1831">
            <w:pPr>
              <w:pStyle w:val="a6"/>
            </w:pPr>
          </w:p>
          <w:p w:rsidR="005D1831" w:rsidRPr="00196848" w:rsidRDefault="005D1831" w:rsidP="005D1831">
            <w:pPr>
              <w:pStyle w:val="a6"/>
            </w:pPr>
            <w:r w:rsidRPr="00196848">
              <w:t>История и обществознание:</w:t>
            </w:r>
          </w:p>
          <w:p w:rsidR="005D1831" w:rsidRPr="00196848" w:rsidRDefault="005D1831" w:rsidP="005D1831">
            <w:pPr>
              <w:pStyle w:val="a6"/>
            </w:pPr>
            <w:r w:rsidRPr="00196848">
              <w:t>Енжаева Г.В.</w:t>
            </w:r>
          </w:p>
          <w:p w:rsidR="005D1831" w:rsidRPr="00196848" w:rsidRDefault="005D1831" w:rsidP="005D1831">
            <w:pPr>
              <w:pStyle w:val="a6"/>
            </w:pPr>
            <w:r w:rsidRPr="00196848">
              <w:t>Енжаев Е.В.</w:t>
            </w: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r w:rsidRPr="00196848">
              <w:t>ОБЖ: Енжаев Е.В.</w:t>
            </w: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226FB0" w:rsidP="005D1831">
            <w:pPr>
              <w:pStyle w:val="a6"/>
            </w:pPr>
            <w:r w:rsidRPr="00196848">
              <w:t>09.04.-18.04.2014</w:t>
            </w: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r w:rsidRPr="00196848">
              <w:t>17.09-03.10.2013</w:t>
            </w:r>
          </w:p>
          <w:p w:rsidR="005D1831" w:rsidRPr="00196848" w:rsidRDefault="005D1831" w:rsidP="005D1831">
            <w:pPr>
              <w:pStyle w:val="a6"/>
            </w:pPr>
            <w:r w:rsidRPr="00196848">
              <w:t>24.09.-24.12.2013 г.</w:t>
            </w: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r w:rsidRPr="00196848">
              <w:t>17.09-04.10.2013 г.</w:t>
            </w:r>
            <w:bookmarkStart w:id="0" w:name="_GoBack"/>
            <w:bookmarkEnd w:id="0"/>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226FB0" w:rsidP="005D1831">
            <w:pPr>
              <w:pStyle w:val="a6"/>
            </w:pPr>
            <w:r w:rsidRPr="00196848">
              <w:t>Развитие профессионально-педагогической  компетентности учителя начальных классов</w:t>
            </w: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r w:rsidRPr="00196848">
              <w:t>Теоретические основы и методика преподавания предмета «Технология»</w:t>
            </w:r>
          </w:p>
          <w:p w:rsidR="005D1831" w:rsidRPr="00196848" w:rsidRDefault="005D1831" w:rsidP="005D1831">
            <w:pPr>
              <w:pStyle w:val="a6"/>
            </w:pPr>
          </w:p>
          <w:p w:rsidR="005D1831" w:rsidRPr="00196848" w:rsidRDefault="005D1831" w:rsidP="005D1831">
            <w:pPr>
              <w:pStyle w:val="a6"/>
            </w:pPr>
            <w:r w:rsidRPr="00196848">
              <w:t xml:space="preserve">«Теория и методика преподавания истории и </w:t>
            </w:r>
            <w:proofErr w:type="spellStart"/>
            <w:r w:rsidRPr="00196848">
              <w:t>общевознания</w:t>
            </w:r>
            <w:proofErr w:type="spellEnd"/>
            <w:r w:rsidRPr="00196848">
              <w:t xml:space="preserve"> в профильной школе с использованием ДОТ</w:t>
            </w:r>
          </w:p>
          <w:p w:rsidR="005D1831" w:rsidRPr="00196848" w:rsidRDefault="005D1831" w:rsidP="005D1831">
            <w:pPr>
              <w:pStyle w:val="a6"/>
            </w:pPr>
          </w:p>
        </w:tc>
        <w:tc>
          <w:tcPr>
            <w:tcW w:w="3094" w:type="dxa"/>
            <w:tcBorders>
              <w:top w:val="single" w:sz="4" w:space="0" w:color="auto"/>
              <w:left w:val="single" w:sz="4" w:space="0" w:color="auto"/>
              <w:bottom w:val="single" w:sz="4" w:space="0" w:color="auto"/>
              <w:right w:val="single" w:sz="4" w:space="0" w:color="auto"/>
            </w:tcBorders>
          </w:tcPr>
          <w:p w:rsidR="002B1F71" w:rsidRPr="00196848" w:rsidRDefault="00226FB0" w:rsidP="005D1831">
            <w:pPr>
              <w:pStyle w:val="a6"/>
            </w:pPr>
            <w:r w:rsidRPr="00196848">
              <w:t xml:space="preserve">ГАОУ </w:t>
            </w:r>
            <w:proofErr w:type="spellStart"/>
            <w:r w:rsidRPr="00196848">
              <w:t>ДПО</w:t>
            </w:r>
            <w:r w:rsidR="005D1831" w:rsidRPr="00196848">
              <w:t>СарИПКиПРО</w:t>
            </w:r>
            <w:proofErr w:type="spellEnd"/>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r w:rsidRPr="00196848">
              <w:t xml:space="preserve">ГАОУ ДПО </w:t>
            </w:r>
            <w:proofErr w:type="spellStart"/>
            <w:r w:rsidRPr="00196848">
              <w:t>СарИПКиПРО</w:t>
            </w:r>
            <w:proofErr w:type="spellEnd"/>
          </w:p>
          <w:p w:rsidR="005D1831" w:rsidRPr="00196848" w:rsidRDefault="005D1831" w:rsidP="005D1831">
            <w:pPr>
              <w:pStyle w:val="a6"/>
            </w:pPr>
          </w:p>
          <w:p w:rsidR="005D1831" w:rsidRPr="00196848" w:rsidRDefault="005D1831" w:rsidP="005D1831">
            <w:pPr>
              <w:pStyle w:val="a6"/>
            </w:pPr>
          </w:p>
          <w:p w:rsidR="005D1831" w:rsidRPr="00196848" w:rsidRDefault="005D1831" w:rsidP="005D1831">
            <w:pPr>
              <w:pStyle w:val="a6"/>
            </w:pPr>
            <w:r w:rsidRPr="00196848">
              <w:t xml:space="preserve">ГАОУ ДПО </w:t>
            </w:r>
            <w:proofErr w:type="spellStart"/>
            <w:r w:rsidRPr="00196848">
              <w:t>СарИПКиПРО</w:t>
            </w:r>
            <w:proofErr w:type="spellEnd"/>
          </w:p>
        </w:tc>
      </w:tr>
    </w:tbl>
    <w:p w:rsidR="002B1F71" w:rsidRPr="00196848" w:rsidRDefault="002B1F71" w:rsidP="004D5D4C">
      <w:pPr>
        <w:spacing w:after="120" w:line="240" w:lineRule="atLeast"/>
        <w:rPr>
          <w:rFonts w:ascii="Times New Roman" w:eastAsia="Times New Roman" w:hAnsi="Times New Roman" w:cs="Times New Roman"/>
          <w:b/>
          <w:bCs/>
          <w:i/>
          <w:iCs/>
          <w:color w:val="333333"/>
          <w:sz w:val="24"/>
          <w:szCs w:val="24"/>
          <w:lang w:eastAsia="ru-RU"/>
        </w:rPr>
      </w:pPr>
    </w:p>
    <w:p w:rsidR="004D5D4C" w:rsidRPr="00196848" w:rsidRDefault="002B1F71" w:rsidP="004D5D4C">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Повышение квалификации педагогов по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587"/>
        <w:gridCol w:w="3788"/>
        <w:gridCol w:w="3094"/>
      </w:tblGrid>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Предмет </w:t>
            </w: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Дата прохождения  КПК </w:t>
            </w:r>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Название КПК</w:t>
            </w:r>
          </w:p>
        </w:tc>
        <w:tc>
          <w:tcPr>
            <w:tcW w:w="3094"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Место проведения КПК</w:t>
            </w:r>
          </w:p>
        </w:tc>
      </w:tr>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E22FEA" w:rsidP="005D1831">
            <w:pPr>
              <w:pStyle w:val="a6"/>
            </w:pPr>
            <w:r w:rsidRPr="00196848">
              <w:t>В 2013-2014 учебном году курсы ФГОС не проходили</w:t>
            </w:r>
          </w:p>
        </w:tc>
        <w:tc>
          <w:tcPr>
            <w:tcW w:w="3094"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p>
        </w:tc>
      </w:tr>
    </w:tbl>
    <w:p w:rsidR="002B1F71" w:rsidRPr="00196848" w:rsidRDefault="002B1F71" w:rsidP="004D5D4C">
      <w:pPr>
        <w:spacing w:after="120" w:line="240" w:lineRule="atLeast"/>
        <w:rPr>
          <w:rFonts w:ascii="Times New Roman" w:eastAsia="Times New Roman" w:hAnsi="Times New Roman" w:cs="Times New Roman"/>
          <w:color w:val="333333"/>
          <w:sz w:val="24"/>
          <w:szCs w:val="24"/>
          <w:lang w:eastAsia="ru-RU"/>
        </w:rPr>
      </w:pPr>
    </w:p>
    <w:p w:rsidR="002B1F71" w:rsidRPr="00196848" w:rsidRDefault="002B1F71" w:rsidP="004D5D4C">
      <w:pPr>
        <w:spacing w:after="120" w:line="240" w:lineRule="atLeast"/>
        <w:rPr>
          <w:rFonts w:ascii="Times New Roman" w:eastAsia="Times New Roman" w:hAnsi="Times New Roman" w:cs="Times New Roman"/>
          <w:i/>
          <w:color w:val="333333"/>
          <w:sz w:val="24"/>
          <w:szCs w:val="24"/>
          <w:lang w:eastAsia="ru-RU"/>
        </w:rPr>
      </w:pPr>
      <w:r w:rsidRPr="00196848">
        <w:rPr>
          <w:rFonts w:ascii="Times New Roman" w:eastAsia="Times New Roman" w:hAnsi="Times New Roman" w:cs="Times New Roman"/>
          <w:i/>
          <w:color w:val="333333"/>
          <w:sz w:val="24"/>
          <w:szCs w:val="24"/>
          <w:lang w:eastAsia="ru-RU"/>
        </w:rPr>
        <w:t>План повышения квалификации педагогов  по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1587"/>
        <w:gridCol w:w="3788"/>
        <w:gridCol w:w="3094"/>
      </w:tblGrid>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Предмет </w:t>
            </w: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Дата прохождения  КПК </w:t>
            </w:r>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Название КПК</w:t>
            </w:r>
          </w:p>
        </w:tc>
        <w:tc>
          <w:tcPr>
            <w:tcW w:w="3094"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Место проведения КПК</w:t>
            </w:r>
          </w:p>
        </w:tc>
      </w:tr>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E22FEA" w:rsidP="005D1831">
            <w:pPr>
              <w:pStyle w:val="a6"/>
            </w:pPr>
            <w:r w:rsidRPr="00196848">
              <w:t>музыка</w:t>
            </w:r>
          </w:p>
          <w:p w:rsidR="00E22FEA" w:rsidRPr="00196848" w:rsidRDefault="00E22FEA" w:rsidP="005D1831">
            <w:pPr>
              <w:pStyle w:val="a6"/>
            </w:pPr>
          </w:p>
          <w:p w:rsidR="00E22FEA" w:rsidRPr="00196848" w:rsidRDefault="00E22FEA" w:rsidP="005D1831">
            <w:pPr>
              <w:pStyle w:val="a6"/>
            </w:pPr>
          </w:p>
          <w:p w:rsidR="00E22FEA" w:rsidRPr="00196848" w:rsidRDefault="00E22FEA" w:rsidP="005D1831">
            <w:pPr>
              <w:pStyle w:val="a6"/>
            </w:pPr>
            <w:r w:rsidRPr="00196848">
              <w:t>биология</w:t>
            </w:r>
          </w:p>
          <w:p w:rsidR="00E22FEA" w:rsidRPr="00196848" w:rsidRDefault="00E22FEA" w:rsidP="005D1831">
            <w:pPr>
              <w:pStyle w:val="a6"/>
            </w:pPr>
          </w:p>
          <w:p w:rsidR="00E22FEA" w:rsidRPr="00196848" w:rsidRDefault="00E22FEA" w:rsidP="005D1831">
            <w:pPr>
              <w:pStyle w:val="a6"/>
            </w:pPr>
            <w:r w:rsidRPr="00196848">
              <w:t>география</w:t>
            </w:r>
          </w:p>
          <w:p w:rsidR="00E22FEA" w:rsidRPr="00196848" w:rsidRDefault="00E22FEA" w:rsidP="005D1831">
            <w:pPr>
              <w:pStyle w:val="a6"/>
            </w:pPr>
          </w:p>
          <w:p w:rsidR="00E22FEA" w:rsidRPr="00196848" w:rsidRDefault="00E22FEA" w:rsidP="005D1831">
            <w:pPr>
              <w:pStyle w:val="a6"/>
            </w:pPr>
            <w:r w:rsidRPr="00196848">
              <w:t xml:space="preserve">французский </w:t>
            </w:r>
            <w:r w:rsidRPr="00196848">
              <w:lastRenderedPageBreak/>
              <w:t>язык</w:t>
            </w:r>
          </w:p>
          <w:p w:rsidR="00E22FEA" w:rsidRPr="00196848" w:rsidRDefault="00E22FEA" w:rsidP="005D1831">
            <w:pPr>
              <w:pStyle w:val="a6"/>
            </w:pP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E22FEA" w:rsidP="005D1831">
            <w:pPr>
              <w:pStyle w:val="a6"/>
            </w:pPr>
            <w:r w:rsidRPr="00196848">
              <w:lastRenderedPageBreak/>
              <w:t>2014-2015 учебный год</w:t>
            </w:r>
          </w:p>
        </w:tc>
        <w:tc>
          <w:tcPr>
            <w:tcW w:w="3788" w:type="dxa"/>
            <w:tcBorders>
              <w:top w:val="single" w:sz="4" w:space="0" w:color="auto"/>
              <w:left w:val="single" w:sz="4" w:space="0" w:color="auto"/>
              <w:bottom w:val="single" w:sz="4" w:space="0" w:color="auto"/>
              <w:right w:val="single" w:sz="4" w:space="0" w:color="auto"/>
            </w:tcBorders>
          </w:tcPr>
          <w:p w:rsidR="00E22FEA" w:rsidRPr="00196848" w:rsidRDefault="00E22FEA" w:rsidP="00E22FEA">
            <w:pPr>
              <w:shd w:val="clear" w:color="auto" w:fill="FFFFFF"/>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Актуальные вопросы преподавания предмета «Музыка» </w:t>
            </w:r>
          </w:p>
          <w:p w:rsidR="00E22FEA" w:rsidRPr="00196848" w:rsidRDefault="00E22FEA" w:rsidP="005D1831">
            <w:pPr>
              <w:pStyle w:val="a6"/>
            </w:pPr>
            <w:r w:rsidRPr="00196848">
              <w:t>Теория и методика обучение химии и биологии в ОУ</w:t>
            </w:r>
          </w:p>
          <w:p w:rsidR="00E22FEA" w:rsidRPr="00196848" w:rsidRDefault="00E22FEA" w:rsidP="005D1831">
            <w:pPr>
              <w:pStyle w:val="a6"/>
            </w:pPr>
            <w:r w:rsidRPr="00196848">
              <w:t>Теория и методика преподавания географии</w:t>
            </w:r>
          </w:p>
          <w:p w:rsidR="00E22FEA" w:rsidRPr="00196848" w:rsidRDefault="00E22FEA" w:rsidP="005D1831">
            <w:pPr>
              <w:pStyle w:val="a6"/>
            </w:pPr>
            <w:r w:rsidRPr="00196848">
              <w:t xml:space="preserve">Теория и методика  преподавания иностранного (французского) </w:t>
            </w:r>
            <w:r w:rsidRPr="00196848">
              <w:lastRenderedPageBreak/>
              <w:t>языка</w:t>
            </w:r>
          </w:p>
        </w:tc>
        <w:tc>
          <w:tcPr>
            <w:tcW w:w="3094" w:type="dxa"/>
            <w:tcBorders>
              <w:top w:val="single" w:sz="4" w:space="0" w:color="auto"/>
              <w:left w:val="single" w:sz="4" w:space="0" w:color="auto"/>
              <w:bottom w:val="single" w:sz="4" w:space="0" w:color="auto"/>
              <w:right w:val="single" w:sz="4" w:space="0" w:color="auto"/>
            </w:tcBorders>
          </w:tcPr>
          <w:p w:rsidR="00E22FEA" w:rsidRPr="00196848" w:rsidRDefault="00E22FEA" w:rsidP="00E22FEA">
            <w:pPr>
              <w:pStyle w:val="a6"/>
            </w:pPr>
            <w:r w:rsidRPr="00196848">
              <w:lastRenderedPageBreak/>
              <w:t xml:space="preserve">ГАОУ ДПО </w:t>
            </w:r>
            <w:proofErr w:type="spellStart"/>
            <w:r w:rsidRPr="00196848">
              <w:t>СарИПКиПРО</w:t>
            </w:r>
            <w:proofErr w:type="spellEnd"/>
          </w:p>
          <w:p w:rsidR="002B1F71" w:rsidRPr="00196848" w:rsidRDefault="002B1F71" w:rsidP="005D1831">
            <w:pPr>
              <w:pStyle w:val="a6"/>
            </w:pPr>
          </w:p>
        </w:tc>
      </w:tr>
    </w:tbl>
    <w:p w:rsidR="002B1F71" w:rsidRPr="00196848" w:rsidRDefault="002B1F71" w:rsidP="004D5D4C">
      <w:pPr>
        <w:spacing w:after="120" w:line="240" w:lineRule="atLeast"/>
        <w:rPr>
          <w:rFonts w:ascii="Times New Roman" w:eastAsia="Times New Roman" w:hAnsi="Times New Roman" w:cs="Times New Roman"/>
          <w:color w:val="333333"/>
          <w:sz w:val="24"/>
          <w:szCs w:val="24"/>
          <w:lang w:eastAsia="ru-RU"/>
        </w:rPr>
      </w:pPr>
    </w:p>
    <w:p w:rsidR="002B1F71" w:rsidRPr="00196848" w:rsidRDefault="002B1F71" w:rsidP="002B1F71">
      <w:pPr>
        <w:spacing w:after="120" w:line="240" w:lineRule="atLeast"/>
        <w:rPr>
          <w:rFonts w:ascii="Times New Roman" w:eastAsia="Times New Roman" w:hAnsi="Times New Roman" w:cs="Times New Roman"/>
          <w:i/>
          <w:color w:val="333333"/>
          <w:sz w:val="24"/>
          <w:szCs w:val="24"/>
          <w:lang w:eastAsia="ru-RU"/>
        </w:rPr>
      </w:pPr>
      <w:r w:rsidRPr="00196848">
        <w:rPr>
          <w:rFonts w:ascii="Times New Roman" w:eastAsia="Times New Roman" w:hAnsi="Times New Roman" w:cs="Times New Roman"/>
          <w:i/>
          <w:color w:val="333333"/>
          <w:sz w:val="24"/>
          <w:szCs w:val="24"/>
          <w:lang w:eastAsia="ru-RU"/>
        </w:rPr>
        <w:t>План повышения квалификации педагогов  по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587"/>
        <w:gridCol w:w="3788"/>
        <w:gridCol w:w="3094"/>
      </w:tblGrid>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Предмет </w:t>
            </w: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 xml:space="preserve">Дата прохождения  КПК </w:t>
            </w:r>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Название КПК</w:t>
            </w:r>
          </w:p>
        </w:tc>
        <w:tc>
          <w:tcPr>
            <w:tcW w:w="3094" w:type="dxa"/>
            <w:tcBorders>
              <w:top w:val="single" w:sz="4" w:space="0" w:color="auto"/>
              <w:left w:val="single" w:sz="4" w:space="0" w:color="auto"/>
              <w:bottom w:val="single" w:sz="4" w:space="0" w:color="auto"/>
              <w:right w:val="single" w:sz="4" w:space="0" w:color="auto"/>
            </w:tcBorders>
          </w:tcPr>
          <w:p w:rsidR="002B1F71" w:rsidRPr="00196848" w:rsidRDefault="002B1F71" w:rsidP="005D1831">
            <w:pPr>
              <w:pStyle w:val="a6"/>
            </w:pPr>
            <w:r w:rsidRPr="00196848">
              <w:t>Место проведения КПК</w:t>
            </w:r>
          </w:p>
        </w:tc>
      </w:tr>
      <w:tr w:rsidR="002B1F71" w:rsidRPr="00196848" w:rsidTr="005D1831">
        <w:tc>
          <w:tcPr>
            <w:tcW w:w="1102" w:type="dxa"/>
            <w:tcBorders>
              <w:top w:val="single" w:sz="4" w:space="0" w:color="auto"/>
              <w:left w:val="single" w:sz="4" w:space="0" w:color="auto"/>
              <w:bottom w:val="single" w:sz="4" w:space="0" w:color="auto"/>
              <w:right w:val="single" w:sz="4" w:space="0" w:color="auto"/>
            </w:tcBorders>
          </w:tcPr>
          <w:p w:rsidR="002B1F71" w:rsidRPr="00196848" w:rsidRDefault="00E22FEA" w:rsidP="005D1831">
            <w:pPr>
              <w:pStyle w:val="a6"/>
            </w:pPr>
            <w:r w:rsidRPr="00196848">
              <w:t>Начальные классы</w:t>
            </w:r>
          </w:p>
        </w:tc>
        <w:tc>
          <w:tcPr>
            <w:tcW w:w="1587" w:type="dxa"/>
            <w:tcBorders>
              <w:top w:val="single" w:sz="4" w:space="0" w:color="auto"/>
              <w:left w:val="single" w:sz="4" w:space="0" w:color="auto"/>
              <w:bottom w:val="single" w:sz="4" w:space="0" w:color="auto"/>
              <w:right w:val="single" w:sz="4" w:space="0" w:color="auto"/>
            </w:tcBorders>
          </w:tcPr>
          <w:p w:rsidR="002B1F71" w:rsidRPr="00196848" w:rsidRDefault="00E22FEA" w:rsidP="005D1831">
            <w:pPr>
              <w:pStyle w:val="a6"/>
            </w:pPr>
            <w:r w:rsidRPr="00196848">
              <w:t>2014-2015 учебный год</w:t>
            </w:r>
          </w:p>
        </w:tc>
        <w:tc>
          <w:tcPr>
            <w:tcW w:w="3788" w:type="dxa"/>
            <w:tcBorders>
              <w:top w:val="single" w:sz="4" w:space="0" w:color="auto"/>
              <w:left w:val="single" w:sz="4" w:space="0" w:color="auto"/>
              <w:bottom w:val="single" w:sz="4" w:space="0" w:color="auto"/>
              <w:right w:val="single" w:sz="4" w:space="0" w:color="auto"/>
            </w:tcBorders>
          </w:tcPr>
          <w:p w:rsidR="002B1F71" w:rsidRPr="00196848" w:rsidRDefault="00E22FEA" w:rsidP="005D1831">
            <w:pPr>
              <w:pStyle w:val="a6"/>
            </w:pPr>
            <w:r w:rsidRPr="00196848">
              <w:t>Современные  программы и технологии образования младших школьников обеспечивающие реализацию ФГОС НОО (ДОТ</w:t>
            </w:r>
            <w:proofErr w:type="gramStart"/>
            <w:r w:rsidRPr="00196848">
              <w:t xml:space="preserve"> )</w:t>
            </w:r>
            <w:proofErr w:type="gramEnd"/>
          </w:p>
        </w:tc>
        <w:tc>
          <w:tcPr>
            <w:tcW w:w="3094" w:type="dxa"/>
            <w:tcBorders>
              <w:top w:val="single" w:sz="4" w:space="0" w:color="auto"/>
              <w:left w:val="single" w:sz="4" w:space="0" w:color="auto"/>
              <w:bottom w:val="single" w:sz="4" w:space="0" w:color="auto"/>
              <w:right w:val="single" w:sz="4" w:space="0" w:color="auto"/>
            </w:tcBorders>
          </w:tcPr>
          <w:p w:rsidR="00E22FEA" w:rsidRPr="00196848" w:rsidRDefault="00E22FEA" w:rsidP="00E22FEA">
            <w:pPr>
              <w:pStyle w:val="a6"/>
            </w:pPr>
            <w:r w:rsidRPr="00196848">
              <w:t xml:space="preserve">ГАОУ ДПО </w:t>
            </w:r>
            <w:proofErr w:type="spellStart"/>
            <w:r w:rsidRPr="00196848">
              <w:t>СарИПКиПРО</w:t>
            </w:r>
            <w:proofErr w:type="spellEnd"/>
          </w:p>
          <w:p w:rsidR="002B1F71" w:rsidRPr="00196848" w:rsidRDefault="002B1F71" w:rsidP="005D1831">
            <w:pPr>
              <w:pStyle w:val="a6"/>
            </w:pPr>
          </w:p>
        </w:tc>
      </w:tr>
    </w:tbl>
    <w:p w:rsidR="002B1F71" w:rsidRPr="00196848" w:rsidRDefault="002B1F71" w:rsidP="002B1F71">
      <w:pPr>
        <w:spacing w:after="120" w:line="240" w:lineRule="atLeast"/>
        <w:rPr>
          <w:rFonts w:ascii="Times New Roman" w:eastAsia="Times New Roman" w:hAnsi="Times New Roman" w:cs="Times New Roman"/>
          <w:i/>
          <w:color w:val="333333"/>
          <w:sz w:val="24"/>
          <w:szCs w:val="24"/>
          <w:lang w:eastAsia="ru-RU"/>
        </w:rPr>
      </w:pPr>
    </w:p>
    <w:p w:rsidR="00CB29AF" w:rsidRPr="00196848" w:rsidRDefault="00CB680E" w:rsidP="00CB29AF">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   О</w:t>
      </w:r>
      <w:r w:rsidR="00CB29AF" w:rsidRPr="00196848">
        <w:rPr>
          <w:rFonts w:ascii="Times New Roman" w:eastAsia="Calibri" w:hAnsi="Times New Roman" w:cs="Times New Roman"/>
          <w:sz w:val="24"/>
          <w:szCs w:val="24"/>
        </w:rPr>
        <w:t xml:space="preserve">бучение на курсах в </w:t>
      </w:r>
      <w:proofErr w:type="spellStart"/>
      <w:r w:rsidR="00CB29AF" w:rsidRPr="00196848">
        <w:rPr>
          <w:rFonts w:ascii="Times New Roman" w:eastAsia="Calibri" w:hAnsi="Times New Roman" w:cs="Times New Roman"/>
          <w:sz w:val="24"/>
          <w:szCs w:val="24"/>
        </w:rPr>
        <w:t>СарИПКиПРО</w:t>
      </w:r>
      <w:proofErr w:type="spellEnd"/>
      <w:r w:rsidR="00FD1067">
        <w:rPr>
          <w:rFonts w:ascii="Times New Roman" w:eastAsia="Calibri" w:hAnsi="Times New Roman" w:cs="Times New Roman"/>
          <w:sz w:val="24"/>
          <w:szCs w:val="24"/>
        </w:rPr>
        <w:t xml:space="preserve"> </w:t>
      </w:r>
      <w:r w:rsidR="00CB29AF" w:rsidRPr="00196848">
        <w:rPr>
          <w:rFonts w:ascii="Times New Roman" w:eastAsia="Calibri" w:hAnsi="Times New Roman" w:cs="Times New Roman"/>
          <w:sz w:val="24"/>
          <w:szCs w:val="24"/>
        </w:rPr>
        <w:t xml:space="preserve">учителя школы проходят по запланированному графику. В этом учебном году в школе завершилось обучение учителей основам компьютерной грамотности. Теперь все 100% учителей имеют знания по применению новых информационных технологий в преподавательской деятельности. </w:t>
      </w:r>
    </w:p>
    <w:p w:rsidR="002B1F71" w:rsidRPr="00196848" w:rsidRDefault="002B1F71" w:rsidP="0007397F">
      <w:pPr>
        <w:spacing w:after="120" w:line="240" w:lineRule="atLeast"/>
        <w:rPr>
          <w:rFonts w:ascii="Times New Roman" w:eastAsia="Times New Roman" w:hAnsi="Times New Roman" w:cs="Times New Roman"/>
          <w:color w:val="333333"/>
          <w:sz w:val="24"/>
          <w:szCs w:val="24"/>
          <w:lang w:eastAsia="ru-RU"/>
        </w:rPr>
      </w:pPr>
    </w:p>
    <w:p w:rsidR="002C5789" w:rsidRPr="00196848" w:rsidRDefault="00795570" w:rsidP="00795570">
      <w:pPr>
        <w:rPr>
          <w:rFonts w:ascii="Times New Roman" w:hAnsi="Times New Roman" w:cs="Times New Roman"/>
          <w:sz w:val="24"/>
          <w:szCs w:val="24"/>
        </w:rPr>
      </w:pPr>
      <w:r w:rsidRPr="00196848">
        <w:rPr>
          <w:rFonts w:ascii="Times New Roman" w:hAnsi="Times New Roman" w:cs="Times New Roman"/>
          <w:sz w:val="24"/>
          <w:szCs w:val="24"/>
        </w:rPr>
        <w:t>4.</w:t>
      </w:r>
      <w:r w:rsidR="002C5789" w:rsidRPr="00196848">
        <w:rPr>
          <w:rFonts w:ascii="Times New Roman" w:eastAsia="Calibri" w:hAnsi="Times New Roman" w:cs="Times New Roman"/>
          <w:sz w:val="24"/>
          <w:szCs w:val="24"/>
        </w:rPr>
        <w:t xml:space="preserve">Информация об участии  педагогов в </w:t>
      </w:r>
      <w:r w:rsidR="002C5789" w:rsidRPr="00196848">
        <w:rPr>
          <w:rFonts w:ascii="Times New Roman" w:hAnsi="Times New Roman" w:cs="Times New Roman"/>
          <w:sz w:val="24"/>
          <w:szCs w:val="24"/>
        </w:rPr>
        <w:t>семинарах, конференция, конкурсах</w:t>
      </w:r>
    </w:p>
    <w:p w:rsidR="00B278BD" w:rsidRPr="00196848" w:rsidRDefault="00B278BD" w:rsidP="00B278BD">
      <w:pPr>
        <w:rPr>
          <w:rFonts w:ascii="Times New Roman" w:hAnsi="Times New Roman" w:cs="Times New Roman"/>
          <w:sz w:val="24"/>
          <w:szCs w:val="24"/>
        </w:rPr>
      </w:pPr>
      <w:r w:rsidRPr="00196848">
        <w:rPr>
          <w:rFonts w:ascii="Times New Roman" w:hAnsi="Times New Roman" w:cs="Times New Roman"/>
          <w:sz w:val="24"/>
          <w:szCs w:val="24"/>
        </w:rPr>
        <w:t xml:space="preserve">      В этом учебном году в муниципальном конкурсе «Учитель года» принимала участие учитель математики -  Ерусланова Т.В. Её  участие было отмечено в номинации «Учителями славится Россия, ученики приносят славу ей».</w:t>
      </w:r>
    </w:p>
    <w:p w:rsidR="00795570" w:rsidRPr="00196848" w:rsidRDefault="00B278BD" w:rsidP="00CB680E">
      <w:pPr>
        <w:rPr>
          <w:rFonts w:ascii="Times New Roman" w:eastAsia="Times New Roman" w:hAnsi="Times New Roman" w:cs="Times New Roman"/>
          <w:i/>
          <w:iCs/>
          <w:color w:val="333333"/>
          <w:sz w:val="24"/>
          <w:szCs w:val="24"/>
          <w:lang w:eastAsia="ru-RU"/>
        </w:rPr>
      </w:pPr>
      <w:r w:rsidRPr="00196848">
        <w:rPr>
          <w:rFonts w:ascii="Times New Roman" w:hAnsi="Times New Roman" w:cs="Times New Roman"/>
          <w:sz w:val="24"/>
          <w:szCs w:val="24"/>
        </w:rPr>
        <w:t xml:space="preserve">Педагоги нашей школы принимают активное участие в работе районных методических объединений по предметам, на которых представляют опыт своей работы. </w:t>
      </w:r>
    </w:p>
    <w:tbl>
      <w:tblPr>
        <w:tblStyle w:val="a8"/>
        <w:tblW w:w="0" w:type="auto"/>
        <w:tblLook w:val="04A0"/>
      </w:tblPr>
      <w:tblGrid>
        <w:gridCol w:w="1101"/>
        <w:gridCol w:w="3684"/>
        <w:gridCol w:w="2393"/>
        <w:gridCol w:w="2393"/>
      </w:tblGrid>
      <w:tr w:rsidR="0087416D" w:rsidRPr="00196848" w:rsidTr="0087416D">
        <w:tc>
          <w:tcPr>
            <w:tcW w:w="1101" w:type="dxa"/>
            <w:vMerge w:val="restart"/>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 xml:space="preserve">№ </w:t>
            </w:r>
            <w:proofErr w:type="gramStart"/>
            <w:r w:rsidRPr="00196848">
              <w:rPr>
                <w:rFonts w:ascii="Times New Roman" w:eastAsia="Times New Roman" w:hAnsi="Times New Roman" w:cs="Times New Roman"/>
                <w:iCs/>
                <w:color w:val="333333"/>
                <w:sz w:val="24"/>
                <w:szCs w:val="24"/>
                <w:lang w:eastAsia="ru-RU"/>
              </w:rPr>
              <w:t>п</w:t>
            </w:r>
            <w:proofErr w:type="gramEnd"/>
            <w:r w:rsidRPr="00196848">
              <w:rPr>
                <w:rFonts w:ascii="Times New Roman" w:eastAsia="Times New Roman" w:hAnsi="Times New Roman" w:cs="Times New Roman"/>
                <w:iCs/>
                <w:color w:val="333333"/>
                <w:sz w:val="24"/>
                <w:szCs w:val="24"/>
                <w:lang w:eastAsia="ru-RU"/>
              </w:rPr>
              <w:t>/п</w:t>
            </w:r>
          </w:p>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p>
        </w:tc>
        <w:tc>
          <w:tcPr>
            <w:tcW w:w="3684" w:type="dxa"/>
            <w:vMerge w:val="restart"/>
          </w:tcPr>
          <w:p w:rsidR="0087416D" w:rsidRPr="00196848" w:rsidRDefault="0087416D" w:rsidP="005D1831">
            <w:pPr>
              <w:pStyle w:val="Default"/>
            </w:pPr>
            <w:r w:rsidRPr="00196848">
              <w:t>Показатель /Кол-во</w:t>
            </w:r>
          </w:p>
        </w:tc>
        <w:tc>
          <w:tcPr>
            <w:tcW w:w="4786" w:type="dxa"/>
            <w:gridSpan w:val="2"/>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hAnsi="Times New Roman" w:cs="Times New Roman"/>
                <w:sz w:val="24"/>
                <w:szCs w:val="24"/>
              </w:rPr>
              <w:t>Ед. измерения</w:t>
            </w:r>
          </w:p>
        </w:tc>
      </w:tr>
      <w:tr w:rsidR="0087416D" w:rsidRPr="00196848" w:rsidTr="0087416D">
        <w:tc>
          <w:tcPr>
            <w:tcW w:w="1101" w:type="dxa"/>
            <w:vMerge/>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p>
        </w:tc>
        <w:tc>
          <w:tcPr>
            <w:tcW w:w="3684" w:type="dxa"/>
            <w:vMerge/>
          </w:tcPr>
          <w:p w:rsidR="0087416D" w:rsidRPr="00196848" w:rsidRDefault="0087416D" w:rsidP="005D1831">
            <w:pPr>
              <w:pStyle w:val="Default"/>
            </w:pPr>
          </w:p>
        </w:tc>
        <w:tc>
          <w:tcPr>
            <w:tcW w:w="2393" w:type="dxa"/>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Количество педагогов</w:t>
            </w:r>
          </w:p>
        </w:tc>
        <w:tc>
          <w:tcPr>
            <w:tcW w:w="2393" w:type="dxa"/>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 от всего педагогов в школе</w:t>
            </w:r>
          </w:p>
        </w:tc>
      </w:tr>
      <w:tr w:rsidR="0087416D" w:rsidRPr="00196848" w:rsidTr="0087416D">
        <w:tc>
          <w:tcPr>
            <w:tcW w:w="1101" w:type="dxa"/>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p>
        </w:tc>
        <w:tc>
          <w:tcPr>
            <w:tcW w:w="3684" w:type="dxa"/>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hAnsi="Times New Roman" w:cs="Times New Roman"/>
                <w:sz w:val="24"/>
                <w:szCs w:val="24"/>
              </w:rPr>
              <w:t>Доля преподавателей, владеющих и использующих ИКТ – технологии.</w:t>
            </w:r>
          </w:p>
        </w:tc>
        <w:tc>
          <w:tcPr>
            <w:tcW w:w="2393" w:type="dxa"/>
          </w:tcPr>
          <w:p w:rsidR="0087416D" w:rsidRPr="00196848" w:rsidRDefault="00E22FEA" w:rsidP="00CB29AF">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1</w:t>
            </w:r>
            <w:r w:rsidR="00CB29AF" w:rsidRPr="00196848">
              <w:rPr>
                <w:rFonts w:ascii="Times New Roman" w:eastAsia="Times New Roman" w:hAnsi="Times New Roman" w:cs="Times New Roman"/>
                <w:iCs/>
                <w:color w:val="333333"/>
                <w:sz w:val="24"/>
                <w:szCs w:val="24"/>
                <w:lang w:eastAsia="ru-RU"/>
              </w:rPr>
              <w:t>7</w:t>
            </w:r>
          </w:p>
        </w:tc>
        <w:tc>
          <w:tcPr>
            <w:tcW w:w="2393" w:type="dxa"/>
          </w:tcPr>
          <w:p w:rsidR="0087416D" w:rsidRPr="00196848" w:rsidRDefault="00CB29AF"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100 %</w:t>
            </w:r>
          </w:p>
        </w:tc>
      </w:tr>
      <w:tr w:rsidR="0087416D" w:rsidRPr="00196848" w:rsidTr="0087416D">
        <w:tc>
          <w:tcPr>
            <w:tcW w:w="1101" w:type="dxa"/>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p>
        </w:tc>
        <w:tc>
          <w:tcPr>
            <w:tcW w:w="3684" w:type="dxa"/>
          </w:tcPr>
          <w:p w:rsidR="0087416D" w:rsidRPr="00196848" w:rsidRDefault="0087416D"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hAnsi="Times New Roman" w:cs="Times New Roman"/>
                <w:sz w:val="24"/>
                <w:szCs w:val="24"/>
              </w:rPr>
              <w:t>Доля преподавателей, использующих новые образовательные технологии.</w:t>
            </w:r>
          </w:p>
        </w:tc>
        <w:tc>
          <w:tcPr>
            <w:tcW w:w="2393" w:type="dxa"/>
          </w:tcPr>
          <w:p w:rsidR="0087416D" w:rsidRPr="00196848" w:rsidRDefault="00E22FEA"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9</w:t>
            </w:r>
          </w:p>
        </w:tc>
        <w:tc>
          <w:tcPr>
            <w:tcW w:w="2393" w:type="dxa"/>
          </w:tcPr>
          <w:p w:rsidR="0087416D" w:rsidRPr="00196848" w:rsidRDefault="00E22FEA" w:rsidP="00795570">
            <w:pPr>
              <w:spacing w:after="120" w:line="240" w:lineRule="atLeast"/>
              <w:rPr>
                <w:rFonts w:ascii="Times New Roman" w:eastAsia="Times New Roman" w:hAnsi="Times New Roman" w:cs="Times New Roman"/>
                <w:iCs/>
                <w:color w:val="333333"/>
                <w:sz w:val="24"/>
                <w:szCs w:val="24"/>
                <w:lang w:eastAsia="ru-RU"/>
              </w:rPr>
            </w:pPr>
            <w:r w:rsidRPr="00196848">
              <w:rPr>
                <w:rFonts w:ascii="Times New Roman" w:eastAsia="Times New Roman" w:hAnsi="Times New Roman" w:cs="Times New Roman"/>
                <w:iCs/>
                <w:color w:val="333333"/>
                <w:sz w:val="24"/>
                <w:szCs w:val="24"/>
                <w:lang w:eastAsia="ru-RU"/>
              </w:rPr>
              <w:t>53 %</w:t>
            </w:r>
          </w:p>
        </w:tc>
      </w:tr>
    </w:tbl>
    <w:p w:rsidR="00632B24" w:rsidRPr="00196848" w:rsidRDefault="00632B24" w:rsidP="00632B24">
      <w:pPr>
        <w:rPr>
          <w:rFonts w:ascii="Times New Roman" w:eastAsia="Calibri" w:hAnsi="Times New Roman" w:cs="Times New Roman"/>
          <w:color w:val="000000"/>
          <w:sz w:val="24"/>
          <w:szCs w:val="24"/>
        </w:rPr>
      </w:pPr>
      <w:r w:rsidRPr="00196848">
        <w:rPr>
          <w:rFonts w:ascii="Times New Roman" w:eastAsia="Calibri" w:hAnsi="Times New Roman" w:cs="Times New Roman"/>
          <w:b/>
          <w:color w:val="000000"/>
          <w:sz w:val="24"/>
          <w:szCs w:val="24"/>
        </w:rPr>
        <w:t xml:space="preserve">                              Образовательные технологии и их результативность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b/>
                <w:color w:val="000000"/>
                <w:sz w:val="24"/>
                <w:szCs w:val="24"/>
              </w:rPr>
            </w:pPr>
            <w:r w:rsidRPr="00196848">
              <w:rPr>
                <w:rFonts w:ascii="Times New Roman" w:eastAsia="Calibri" w:hAnsi="Times New Roman" w:cs="Times New Roman"/>
                <w:b/>
                <w:color w:val="000000"/>
                <w:sz w:val="24"/>
                <w:szCs w:val="24"/>
              </w:rPr>
              <w:t>Технология</w:t>
            </w:r>
          </w:p>
        </w:tc>
        <w:tc>
          <w:tcPr>
            <w:tcW w:w="3285" w:type="dxa"/>
            <w:shd w:val="clear" w:color="auto" w:fill="auto"/>
          </w:tcPr>
          <w:p w:rsidR="00632B24" w:rsidRPr="00196848" w:rsidRDefault="00632B24" w:rsidP="00653463">
            <w:pPr>
              <w:rPr>
                <w:rFonts w:ascii="Times New Roman" w:eastAsia="Calibri" w:hAnsi="Times New Roman" w:cs="Times New Roman"/>
                <w:b/>
                <w:color w:val="000000"/>
                <w:sz w:val="24"/>
                <w:szCs w:val="24"/>
              </w:rPr>
            </w:pPr>
            <w:r w:rsidRPr="00196848">
              <w:rPr>
                <w:rFonts w:ascii="Times New Roman" w:eastAsia="Calibri" w:hAnsi="Times New Roman" w:cs="Times New Roman"/>
                <w:b/>
                <w:color w:val="000000"/>
                <w:sz w:val="24"/>
                <w:szCs w:val="24"/>
              </w:rPr>
              <w:t>учителя, использующие технологию</w:t>
            </w:r>
          </w:p>
        </w:tc>
        <w:tc>
          <w:tcPr>
            <w:tcW w:w="3285" w:type="dxa"/>
            <w:shd w:val="clear" w:color="auto" w:fill="auto"/>
          </w:tcPr>
          <w:p w:rsidR="00632B24" w:rsidRPr="00196848" w:rsidRDefault="00632B24" w:rsidP="00653463">
            <w:pPr>
              <w:rPr>
                <w:rFonts w:ascii="Times New Roman" w:eastAsia="Calibri" w:hAnsi="Times New Roman" w:cs="Times New Roman"/>
                <w:b/>
                <w:color w:val="000000"/>
                <w:sz w:val="24"/>
                <w:szCs w:val="24"/>
              </w:rPr>
            </w:pPr>
            <w:r w:rsidRPr="00196848">
              <w:rPr>
                <w:rFonts w:ascii="Times New Roman" w:eastAsia="Calibri" w:hAnsi="Times New Roman" w:cs="Times New Roman"/>
                <w:b/>
                <w:color w:val="000000"/>
                <w:sz w:val="24"/>
                <w:szCs w:val="24"/>
              </w:rPr>
              <w:t>Результат использования технологии</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Проблемное обучение</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Начальная школа Математика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Химия</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Обществознание</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Физика</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lastRenderedPageBreak/>
              <w:t>История</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lastRenderedPageBreak/>
              <w:t xml:space="preserve">Развитие </w:t>
            </w:r>
            <w:proofErr w:type="spellStart"/>
            <w:r w:rsidRPr="00196848">
              <w:rPr>
                <w:rFonts w:ascii="Times New Roman" w:eastAsia="Calibri" w:hAnsi="Times New Roman" w:cs="Times New Roman"/>
                <w:color w:val="000000"/>
                <w:sz w:val="24"/>
                <w:szCs w:val="24"/>
              </w:rPr>
              <w:t>общеучебных</w:t>
            </w:r>
            <w:proofErr w:type="spellEnd"/>
            <w:r w:rsidRPr="00196848">
              <w:rPr>
                <w:rFonts w:ascii="Times New Roman" w:eastAsia="Calibri" w:hAnsi="Times New Roman" w:cs="Times New Roman"/>
                <w:color w:val="000000"/>
                <w:sz w:val="24"/>
                <w:szCs w:val="24"/>
              </w:rPr>
              <w:t xml:space="preserve"> умений и навыков учащихся, повышение уровня подготовки к ЕГЭ и ГИА, профилактика </w:t>
            </w:r>
            <w:proofErr w:type="spellStart"/>
            <w:r w:rsidRPr="00196848">
              <w:rPr>
                <w:rFonts w:ascii="Times New Roman" w:eastAsia="Calibri" w:hAnsi="Times New Roman" w:cs="Times New Roman"/>
                <w:color w:val="000000"/>
                <w:sz w:val="24"/>
                <w:szCs w:val="24"/>
              </w:rPr>
              <w:t>неуспешности</w:t>
            </w:r>
            <w:proofErr w:type="spellEnd"/>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lastRenderedPageBreak/>
              <w:t>Индивидуально-ориентированная система обучения</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Русский язык</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Математика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Биология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Физика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Начальная школа </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Раскрытие творческого потенциала учащихся, Гармоничное развитие личности, оказание помощи часто болеющим детям</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Исследовательские методы обучения</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Начальная школа Биология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Информатика  Обществознание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Физика</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Химия</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Развитие исследовательских навыков  в процессе обучения на одном и в серии уроков, в дополнительном образовании, на элективных курсах с последующей презентацией результатов работы в виде проекта, реферата, доклада. </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Проектные методы обучения</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Начальная школа История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Обществознание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Физика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Биология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Химия</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Математика</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География</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Повышение мотивации учащихся к изучаемым предметам. Повышение познавательной активности учащихся  Создание материалов, используемых на уроках, выход проектов на уровень социально-значимых результатов</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Технология игрового обучения: ролевые деловые и другие виды обучающих игр</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Начальная школа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История</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Обществознание</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Повышение мотивации в обучении, повышение коммуникативных компетенций учащихся, воспитание определенных черт характера</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Обучение в сотрудничестве (командная, групповая работа)</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Начальная школа</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Математика</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Технология</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ИЗО</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Музыка</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Развитие взаимоответственности, способности обучаться в силу собственных возможностей повышение качества усвоения материала</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Информационно-коммуникационные </w:t>
            </w:r>
            <w:r w:rsidRPr="00196848">
              <w:rPr>
                <w:rFonts w:ascii="Times New Roman" w:eastAsia="Calibri" w:hAnsi="Times New Roman" w:cs="Times New Roman"/>
                <w:color w:val="000000"/>
                <w:sz w:val="24"/>
                <w:szCs w:val="24"/>
              </w:rPr>
              <w:lastRenderedPageBreak/>
              <w:t>технологии</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lastRenderedPageBreak/>
              <w:t xml:space="preserve"> Все предметы базового цикла</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Создание консультационного пункта по ИКТ для учителей. </w:t>
            </w:r>
            <w:r w:rsidRPr="00196848">
              <w:rPr>
                <w:rFonts w:ascii="Times New Roman" w:eastAsia="Calibri" w:hAnsi="Times New Roman" w:cs="Times New Roman"/>
                <w:color w:val="000000"/>
                <w:sz w:val="24"/>
                <w:szCs w:val="24"/>
              </w:rPr>
              <w:lastRenderedPageBreak/>
              <w:t xml:space="preserve">Создание презентаций проектов, исследовательских работ, проведение уроков с использованием интерактивной доски, участие в дистанционных тестах, </w:t>
            </w:r>
            <w:proofErr w:type="spellStart"/>
            <w:r w:rsidRPr="00196848">
              <w:rPr>
                <w:rFonts w:ascii="Times New Roman" w:eastAsia="Calibri" w:hAnsi="Times New Roman" w:cs="Times New Roman"/>
                <w:color w:val="000000"/>
                <w:sz w:val="24"/>
                <w:szCs w:val="24"/>
              </w:rPr>
              <w:t>он-лайн</w:t>
            </w:r>
            <w:proofErr w:type="spellEnd"/>
            <w:r w:rsidRPr="00196848">
              <w:rPr>
                <w:rFonts w:ascii="Times New Roman" w:eastAsia="Calibri" w:hAnsi="Times New Roman" w:cs="Times New Roman"/>
                <w:color w:val="000000"/>
                <w:sz w:val="24"/>
                <w:szCs w:val="24"/>
              </w:rPr>
              <w:t xml:space="preserve"> тестах, олимпиадах, создание рефератов, докладов, развитие навыков работы в Интернете, расширение информационного пространства</w:t>
            </w: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proofErr w:type="spellStart"/>
            <w:r w:rsidRPr="00196848">
              <w:rPr>
                <w:rFonts w:ascii="Times New Roman" w:eastAsia="Calibri" w:hAnsi="Times New Roman" w:cs="Times New Roman"/>
                <w:color w:val="000000"/>
                <w:sz w:val="24"/>
                <w:szCs w:val="24"/>
              </w:rPr>
              <w:lastRenderedPageBreak/>
              <w:t>Здоровьесберегающие</w:t>
            </w:r>
            <w:proofErr w:type="spellEnd"/>
            <w:r w:rsidRPr="00196848">
              <w:rPr>
                <w:rFonts w:ascii="Times New Roman" w:eastAsia="Calibri" w:hAnsi="Times New Roman" w:cs="Times New Roman"/>
                <w:color w:val="000000"/>
                <w:sz w:val="24"/>
                <w:szCs w:val="24"/>
              </w:rPr>
              <w:t xml:space="preserve"> технологии</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Все предметы базового цикла</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Работа по созданию благоприятной обстановки на уроках, повышение уровня усвоения нового материала,</w:t>
            </w:r>
          </w:p>
          <w:p w:rsidR="00632B24" w:rsidRPr="00196848" w:rsidRDefault="00632B24" w:rsidP="00653463">
            <w:pPr>
              <w:rPr>
                <w:rFonts w:ascii="Times New Roman" w:eastAsia="Calibri" w:hAnsi="Times New Roman" w:cs="Times New Roman"/>
                <w:color w:val="000000"/>
                <w:sz w:val="24"/>
                <w:szCs w:val="24"/>
              </w:rPr>
            </w:pPr>
          </w:p>
        </w:tc>
      </w:tr>
      <w:tr w:rsidR="00632B24" w:rsidRPr="00196848" w:rsidTr="00653463">
        <w:tc>
          <w:tcPr>
            <w:tcW w:w="3284"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Дифференцированное</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обучение</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Все предметы базового цикла</w:t>
            </w:r>
          </w:p>
        </w:tc>
        <w:tc>
          <w:tcPr>
            <w:tcW w:w="3285" w:type="dxa"/>
            <w:shd w:val="clear" w:color="auto" w:fill="auto"/>
          </w:tcPr>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Индивидуализация учебного процесса Дифференцированный подход </w:t>
            </w:r>
          </w:p>
          <w:p w:rsidR="00632B24" w:rsidRPr="00196848" w:rsidRDefault="00632B24" w:rsidP="00653463">
            <w:pPr>
              <w:rPr>
                <w:rFonts w:ascii="Times New Roman" w:eastAsia="Calibri" w:hAnsi="Times New Roman" w:cs="Times New Roman"/>
                <w:color w:val="000000"/>
                <w:sz w:val="24"/>
                <w:szCs w:val="24"/>
              </w:rPr>
            </w:pPr>
            <w:r w:rsidRPr="00196848">
              <w:rPr>
                <w:rFonts w:ascii="Times New Roman" w:eastAsia="Calibri" w:hAnsi="Times New Roman" w:cs="Times New Roman"/>
                <w:color w:val="000000"/>
                <w:sz w:val="24"/>
                <w:szCs w:val="24"/>
              </w:rPr>
              <w:t xml:space="preserve">Повышение самооценки учащихся преодоление </w:t>
            </w:r>
            <w:proofErr w:type="spellStart"/>
            <w:r w:rsidRPr="00196848">
              <w:rPr>
                <w:rFonts w:ascii="Times New Roman" w:eastAsia="Calibri" w:hAnsi="Times New Roman" w:cs="Times New Roman"/>
                <w:color w:val="000000"/>
                <w:sz w:val="24"/>
                <w:szCs w:val="24"/>
              </w:rPr>
              <w:t>неуспешности</w:t>
            </w:r>
            <w:proofErr w:type="spellEnd"/>
          </w:p>
        </w:tc>
      </w:tr>
    </w:tbl>
    <w:p w:rsidR="00795570" w:rsidRPr="00196848" w:rsidRDefault="00795570" w:rsidP="00795570">
      <w:pPr>
        <w:spacing w:after="120" w:line="240" w:lineRule="atLeast"/>
        <w:rPr>
          <w:rFonts w:ascii="Times New Roman" w:eastAsia="Times New Roman" w:hAnsi="Times New Roman" w:cs="Times New Roman"/>
          <w:i/>
          <w:iCs/>
          <w:color w:val="333333"/>
          <w:sz w:val="24"/>
          <w:szCs w:val="24"/>
          <w:lang w:eastAsia="ru-RU"/>
        </w:rPr>
      </w:pPr>
    </w:p>
    <w:p w:rsidR="0007397F" w:rsidRPr="00196848" w:rsidRDefault="00795570" w:rsidP="00CE58A8">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5</w:t>
      </w:r>
      <w:r w:rsidR="0007397F" w:rsidRPr="00196848">
        <w:rPr>
          <w:rFonts w:ascii="Times New Roman" w:eastAsia="Times New Roman" w:hAnsi="Times New Roman" w:cs="Times New Roman"/>
          <w:b/>
          <w:bCs/>
          <w:i/>
          <w:iCs/>
          <w:color w:val="333333"/>
          <w:sz w:val="24"/>
          <w:szCs w:val="24"/>
          <w:lang w:eastAsia="ru-RU"/>
        </w:rPr>
        <w:t>. Поощрения учителей</w:t>
      </w:r>
    </w:p>
    <w:p w:rsidR="00795570" w:rsidRPr="00196848" w:rsidRDefault="00B278BD" w:rsidP="00CE58A8">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В 2013-2014 учебном году были награждены:</w:t>
      </w:r>
    </w:p>
    <w:p w:rsidR="00B278BD" w:rsidRPr="00196848" w:rsidRDefault="00B278BD" w:rsidP="00CE58A8">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 xml:space="preserve">Грамотой Управления Образования: </w:t>
      </w:r>
      <w:proofErr w:type="spellStart"/>
      <w:r w:rsidRPr="00196848">
        <w:rPr>
          <w:rFonts w:ascii="Times New Roman" w:eastAsia="Times New Roman" w:hAnsi="Times New Roman" w:cs="Times New Roman"/>
          <w:b/>
          <w:bCs/>
          <w:i/>
          <w:iCs/>
          <w:color w:val="333333"/>
          <w:sz w:val="24"/>
          <w:szCs w:val="24"/>
          <w:lang w:eastAsia="ru-RU"/>
        </w:rPr>
        <w:t>Крамсакова</w:t>
      </w:r>
      <w:proofErr w:type="spellEnd"/>
      <w:r w:rsidRPr="00196848">
        <w:rPr>
          <w:rFonts w:ascii="Times New Roman" w:eastAsia="Times New Roman" w:hAnsi="Times New Roman" w:cs="Times New Roman"/>
          <w:b/>
          <w:bCs/>
          <w:i/>
          <w:iCs/>
          <w:color w:val="333333"/>
          <w:sz w:val="24"/>
          <w:szCs w:val="24"/>
          <w:lang w:eastAsia="ru-RU"/>
        </w:rPr>
        <w:t xml:space="preserve"> О.А., Калашникова Л.М., Пятаева А.Г.</w:t>
      </w:r>
    </w:p>
    <w:p w:rsidR="00CE58A8" w:rsidRPr="00196848" w:rsidRDefault="00CE58A8" w:rsidP="00CE58A8">
      <w:pPr>
        <w:spacing w:after="120" w:line="240" w:lineRule="atLeast"/>
        <w:rPr>
          <w:rFonts w:ascii="Times New Roman" w:eastAsia="Times New Roman" w:hAnsi="Times New Roman" w:cs="Times New Roman"/>
          <w:color w:val="333333"/>
          <w:sz w:val="24"/>
          <w:szCs w:val="24"/>
          <w:lang w:eastAsia="ru-RU"/>
        </w:rPr>
      </w:pPr>
    </w:p>
    <w:p w:rsidR="00CE58A8" w:rsidRPr="00196848" w:rsidRDefault="00795570" w:rsidP="00CE58A8">
      <w:pPr>
        <w:spacing w:after="120" w:line="240" w:lineRule="atLeast"/>
        <w:rPr>
          <w:rFonts w:ascii="Times New Roman" w:eastAsia="Times New Roman" w:hAnsi="Times New Roman" w:cs="Times New Roman"/>
          <w:b/>
          <w:bCs/>
          <w:i/>
          <w:iCs/>
          <w:color w:val="333333"/>
          <w:sz w:val="24"/>
          <w:szCs w:val="24"/>
          <w:lang w:eastAsia="ru-RU"/>
        </w:rPr>
      </w:pPr>
      <w:r w:rsidRPr="00196848">
        <w:rPr>
          <w:rFonts w:ascii="Times New Roman" w:eastAsia="Times New Roman" w:hAnsi="Times New Roman" w:cs="Times New Roman"/>
          <w:b/>
          <w:bCs/>
          <w:i/>
          <w:iCs/>
          <w:color w:val="333333"/>
          <w:sz w:val="24"/>
          <w:szCs w:val="24"/>
          <w:lang w:eastAsia="ru-RU"/>
        </w:rPr>
        <w:t>6</w:t>
      </w:r>
      <w:r w:rsidR="00CE58A8" w:rsidRPr="00196848">
        <w:rPr>
          <w:rFonts w:ascii="Times New Roman" w:eastAsia="Times New Roman" w:hAnsi="Times New Roman" w:cs="Times New Roman"/>
          <w:b/>
          <w:bCs/>
          <w:i/>
          <w:iCs/>
          <w:color w:val="333333"/>
          <w:sz w:val="24"/>
          <w:szCs w:val="24"/>
          <w:lang w:eastAsia="ru-RU"/>
        </w:rPr>
        <w:t>. Передовой педагогический опыт (публикации, выступления)</w:t>
      </w:r>
    </w:p>
    <w:p w:rsidR="002F03BD" w:rsidRPr="00196848" w:rsidRDefault="002F03BD" w:rsidP="002F03BD">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Обобщение актуального педагогического опыта учителей, самообразование.</w:t>
      </w:r>
    </w:p>
    <w:p w:rsidR="002F03BD" w:rsidRPr="00196848" w:rsidRDefault="002F03BD" w:rsidP="002F03BD">
      <w:pPr>
        <w:rPr>
          <w:rFonts w:ascii="Times New Roman" w:eastAsia="Calibri" w:hAnsi="Times New Roman" w:cs="Times New Roman"/>
          <w:sz w:val="24"/>
          <w:szCs w:val="24"/>
        </w:rPr>
      </w:pPr>
      <w:r w:rsidRPr="00196848">
        <w:rPr>
          <w:rFonts w:ascii="Times New Roman" w:eastAsia="Calibri" w:hAnsi="Times New Roman" w:cs="Times New Roman"/>
          <w:sz w:val="24"/>
          <w:szCs w:val="24"/>
        </w:rPr>
        <w:tab/>
        <w:t xml:space="preserve">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p>
    <w:p w:rsidR="002F03BD" w:rsidRPr="00196848" w:rsidRDefault="002F03BD" w:rsidP="002F03BD">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Выводы: работа по обобщению и распространению актуального педагогического опыта в школе ведется недостаточно целенаправленно и системно на уровне школы. Необходимо продолжить и улучшить работу по распространению опыта работы лучших педагогов школы. </w:t>
      </w:r>
    </w:p>
    <w:p w:rsidR="002F03BD" w:rsidRPr="00196848" w:rsidRDefault="002F03BD" w:rsidP="002F03BD">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Одним из традиционных видов работы школы являются предметные недели в школе, которые позволяют как учащимся, так и учителям дополнительно раскрыть свой творческий потенциал. </w:t>
      </w:r>
    </w:p>
    <w:p w:rsidR="002F03BD" w:rsidRPr="00196848" w:rsidRDefault="002F03BD" w:rsidP="002F03BD">
      <w:pPr>
        <w:rPr>
          <w:rFonts w:ascii="Times New Roman" w:eastAsia="Calibri" w:hAnsi="Times New Roman" w:cs="Times New Roman"/>
          <w:sz w:val="24"/>
          <w:szCs w:val="24"/>
        </w:rPr>
      </w:pPr>
      <w:r w:rsidRPr="00196848">
        <w:rPr>
          <w:rFonts w:ascii="Times New Roman" w:eastAsia="Calibri" w:hAnsi="Times New Roman" w:cs="Times New Roman"/>
          <w:sz w:val="24"/>
          <w:szCs w:val="24"/>
        </w:rPr>
        <w:lastRenderedPageBreak/>
        <w:t xml:space="preserve">     Проведено 4  интегрированных предметных недели: русского языка и литературы, начальных классов, истории и географии, математики и физики.</w:t>
      </w:r>
    </w:p>
    <w:p w:rsidR="002F03BD" w:rsidRPr="00196848" w:rsidRDefault="002F03BD" w:rsidP="002F03BD">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     Разнообразные нетрадиционные формы проведения внеклассных мероприятий вызвали большой интерес учащихся.</w:t>
      </w:r>
    </w:p>
    <w:p w:rsidR="002F03BD" w:rsidRPr="00196848" w:rsidRDefault="002F03BD" w:rsidP="002F03BD">
      <w:pPr>
        <w:rPr>
          <w:rFonts w:ascii="Times New Roman" w:eastAsia="Calibri" w:hAnsi="Times New Roman" w:cs="Times New Roman"/>
          <w:sz w:val="24"/>
          <w:szCs w:val="24"/>
        </w:rPr>
      </w:pPr>
      <w:r w:rsidRPr="00196848">
        <w:rPr>
          <w:rFonts w:ascii="Times New Roman" w:eastAsia="Calibri" w:hAnsi="Times New Roman" w:cs="Times New Roman"/>
          <w:sz w:val="24"/>
          <w:szCs w:val="24"/>
        </w:rPr>
        <w:t>В рамках предметных недель проведены следующие внеклассные мероприятия:</w:t>
      </w:r>
    </w:p>
    <w:p w:rsidR="002F03BD" w:rsidRPr="00196848" w:rsidRDefault="002F03BD" w:rsidP="002F03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505"/>
        <w:gridCol w:w="4960"/>
        <w:gridCol w:w="2772"/>
      </w:tblGrid>
      <w:tr w:rsidR="002F03BD" w:rsidRPr="00196848" w:rsidTr="00653463">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Предметная неделя</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Мероприятие</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Ответственный</w:t>
            </w:r>
          </w:p>
        </w:tc>
      </w:tr>
      <w:tr w:rsidR="002F03BD" w:rsidRPr="00196848" w:rsidTr="00653463">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1</w:t>
            </w:r>
          </w:p>
        </w:tc>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Русский язык и литература</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Выставка газет «Современные поэты и писатели 20 века»</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Учителя русского языка и литературы</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«Лингвистический КВН»</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proofErr w:type="spellStart"/>
            <w:r w:rsidRPr="00196848">
              <w:rPr>
                <w:rFonts w:ascii="Times New Roman" w:hAnsi="Times New Roman" w:cs="Times New Roman"/>
                <w:sz w:val="24"/>
                <w:szCs w:val="24"/>
              </w:rPr>
              <w:t>Федоркина</w:t>
            </w:r>
            <w:proofErr w:type="spellEnd"/>
            <w:r w:rsidRPr="00196848">
              <w:rPr>
                <w:rFonts w:ascii="Times New Roman" w:eastAsia="Calibri" w:hAnsi="Times New Roman" w:cs="Times New Roman"/>
                <w:sz w:val="24"/>
                <w:szCs w:val="24"/>
              </w:rPr>
              <w:t xml:space="preserve"> В.П.</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Театрализованное представление «В гостях у Петрушки»</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Калашникова Л.М.</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«Путешествие в грамматику»</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proofErr w:type="spellStart"/>
            <w:r w:rsidRPr="00196848">
              <w:rPr>
                <w:rFonts w:ascii="Times New Roman" w:eastAsia="Calibri" w:hAnsi="Times New Roman" w:cs="Times New Roman"/>
                <w:sz w:val="24"/>
                <w:szCs w:val="24"/>
              </w:rPr>
              <w:t>Дуганова</w:t>
            </w:r>
            <w:proofErr w:type="spellEnd"/>
            <w:r w:rsidRPr="00196848">
              <w:rPr>
                <w:rFonts w:ascii="Times New Roman" w:eastAsia="Calibri" w:hAnsi="Times New Roman" w:cs="Times New Roman"/>
                <w:sz w:val="24"/>
                <w:szCs w:val="24"/>
              </w:rPr>
              <w:t xml:space="preserve"> Т.А.</w:t>
            </w:r>
          </w:p>
        </w:tc>
      </w:tr>
      <w:tr w:rsidR="002F03BD" w:rsidRPr="00196848" w:rsidTr="00653463">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2</w:t>
            </w:r>
          </w:p>
        </w:tc>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Начальные классы</w:t>
            </w:r>
          </w:p>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Тема недели: литературное чтение</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Конкурс рисунков «Мой любимый литературный герой»</w:t>
            </w:r>
          </w:p>
          <w:p w:rsidR="002F03BD" w:rsidRPr="00196848" w:rsidRDefault="002F03BD" w:rsidP="00653463">
            <w:pPr>
              <w:rPr>
                <w:rFonts w:ascii="Times New Roman" w:eastAsia="Calibri" w:hAnsi="Times New Roman" w:cs="Times New Roman"/>
                <w:sz w:val="24"/>
                <w:szCs w:val="24"/>
              </w:rPr>
            </w:pP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hAnsi="Times New Roman" w:cs="Times New Roman"/>
                <w:sz w:val="24"/>
                <w:szCs w:val="24"/>
              </w:rPr>
              <w:t>Юртаева А.Э.</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Викторина по сказкам А.С. Пушкина</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proofErr w:type="spellStart"/>
            <w:r w:rsidRPr="00196848">
              <w:rPr>
                <w:rFonts w:ascii="Times New Roman" w:eastAsia="Calibri" w:hAnsi="Times New Roman" w:cs="Times New Roman"/>
                <w:sz w:val="24"/>
                <w:szCs w:val="24"/>
              </w:rPr>
              <w:t>Крамсакова</w:t>
            </w:r>
            <w:proofErr w:type="spellEnd"/>
            <w:r w:rsidRPr="00196848">
              <w:rPr>
                <w:rFonts w:ascii="Times New Roman" w:eastAsia="Calibri" w:hAnsi="Times New Roman" w:cs="Times New Roman"/>
                <w:sz w:val="24"/>
                <w:szCs w:val="24"/>
              </w:rPr>
              <w:t xml:space="preserve"> О.А.</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Путешествие в </w:t>
            </w:r>
            <w:proofErr w:type="spellStart"/>
            <w:r w:rsidRPr="00196848">
              <w:rPr>
                <w:rFonts w:ascii="Times New Roman" w:eastAsia="Calibri" w:hAnsi="Times New Roman" w:cs="Times New Roman"/>
                <w:sz w:val="24"/>
                <w:szCs w:val="24"/>
              </w:rPr>
              <w:t>Книгоград</w:t>
            </w:r>
            <w:proofErr w:type="spellEnd"/>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proofErr w:type="spellStart"/>
            <w:r w:rsidRPr="00196848">
              <w:rPr>
                <w:rFonts w:ascii="Times New Roman" w:eastAsia="Calibri" w:hAnsi="Times New Roman" w:cs="Times New Roman"/>
                <w:sz w:val="24"/>
                <w:szCs w:val="24"/>
              </w:rPr>
              <w:t>Андина</w:t>
            </w:r>
            <w:proofErr w:type="spellEnd"/>
            <w:r w:rsidRPr="00196848">
              <w:rPr>
                <w:rFonts w:ascii="Times New Roman" w:eastAsia="Calibri" w:hAnsi="Times New Roman" w:cs="Times New Roman"/>
                <w:sz w:val="24"/>
                <w:szCs w:val="24"/>
              </w:rPr>
              <w:t xml:space="preserve"> Л.П.</w:t>
            </w:r>
          </w:p>
        </w:tc>
      </w:tr>
      <w:tr w:rsidR="002F03BD" w:rsidRPr="00196848" w:rsidTr="00653463">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3</w:t>
            </w:r>
          </w:p>
        </w:tc>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История и география</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Конкурс стенгазет «Географические достопримечательности в России»</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Калашникова Л.М.</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Конкурс презентаций «Исторические деятели»</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Енжаев Е.В.</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Интеллектуальный марафон по географии </w:t>
            </w:r>
            <w:r w:rsidRPr="00196848">
              <w:rPr>
                <w:rFonts w:ascii="Times New Roman" w:eastAsia="Calibri" w:hAnsi="Times New Roman" w:cs="Times New Roman"/>
                <w:sz w:val="24"/>
                <w:szCs w:val="24"/>
              </w:rPr>
              <w:lastRenderedPageBreak/>
              <w:t>«Знатоки»</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lastRenderedPageBreak/>
              <w:t>Калашникова Л.М.</w:t>
            </w:r>
          </w:p>
        </w:tc>
      </w:tr>
      <w:tr w:rsidR="002F03BD" w:rsidRPr="00196848" w:rsidTr="00653463">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lastRenderedPageBreak/>
              <w:t>4</w:t>
            </w:r>
          </w:p>
        </w:tc>
        <w:tc>
          <w:tcPr>
            <w:tcW w:w="0" w:type="auto"/>
            <w:vMerge w:val="restart"/>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Математика и физика</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Выпуск стенгазет «Отечественные физики»</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Классные руководители</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«Своя игра» интеллектуальный конкурс по информатике</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Колотырин П.В.</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«Математическое кафе» интеллектуальное состязание для старшеклассников</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Москалева И.Л.</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«Математический марафон»</w:t>
            </w: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Ерусланова Т.В.</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Устный журнал «Секретный конструктор»</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Колотырин П.В.</w:t>
            </w:r>
          </w:p>
        </w:tc>
      </w:tr>
      <w:tr w:rsidR="002F03BD" w:rsidRPr="00196848" w:rsidTr="00653463">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vMerge/>
          </w:tcPr>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Просмотр фильма «</w:t>
            </w:r>
            <w:r w:rsidR="00FD1067">
              <w:rPr>
                <w:rFonts w:ascii="Times New Roman" w:eastAsia="Calibri" w:hAnsi="Times New Roman" w:cs="Times New Roman"/>
                <w:sz w:val="24"/>
                <w:szCs w:val="24"/>
              </w:rPr>
              <w:t>Ю. Гагарин первый космонавт</w:t>
            </w:r>
            <w:r w:rsidRPr="00196848">
              <w:rPr>
                <w:rFonts w:ascii="Times New Roman" w:eastAsia="Calibri" w:hAnsi="Times New Roman" w:cs="Times New Roman"/>
                <w:sz w:val="24"/>
                <w:szCs w:val="24"/>
              </w:rPr>
              <w:t>»</w:t>
            </w:r>
          </w:p>
          <w:p w:rsidR="002F03BD" w:rsidRPr="00196848" w:rsidRDefault="002F03BD" w:rsidP="00653463">
            <w:pPr>
              <w:rPr>
                <w:rFonts w:ascii="Times New Roman" w:eastAsia="Calibri" w:hAnsi="Times New Roman" w:cs="Times New Roman"/>
                <w:sz w:val="24"/>
                <w:szCs w:val="24"/>
              </w:rPr>
            </w:pPr>
          </w:p>
        </w:tc>
        <w:tc>
          <w:tcPr>
            <w:tcW w:w="0" w:type="auto"/>
          </w:tcPr>
          <w:p w:rsidR="002F03BD" w:rsidRPr="00196848" w:rsidRDefault="002F03BD"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Колотырин П.В.</w:t>
            </w:r>
          </w:p>
        </w:tc>
      </w:tr>
    </w:tbl>
    <w:p w:rsidR="002F03BD" w:rsidRPr="00196848" w:rsidRDefault="002F03BD" w:rsidP="002F03BD">
      <w:pPr>
        <w:widowControl w:val="0"/>
        <w:autoSpaceDE w:val="0"/>
        <w:autoSpaceDN w:val="0"/>
        <w:adjustRightInd w:val="0"/>
        <w:ind w:firstLine="425"/>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         При проведении предметных недель использовались разнообразные формы работы с учащимися и педагогами: олимпиады, творческие конкурсы, театрализованные представления, имитационные и ролевые игры, творческие отчёты; посещение школьного музея; открытые уроки. </w:t>
      </w:r>
    </w:p>
    <w:p w:rsidR="002F03BD" w:rsidRPr="00196848" w:rsidRDefault="002F03BD" w:rsidP="002F03BD">
      <w:pPr>
        <w:widowControl w:val="0"/>
        <w:autoSpaceDE w:val="0"/>
        <w:autoSpaceDN w:val="0"/>
        <w:adjustRightInd w:val="0"/>
        <w:ind w:firstLine="368"/>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Все проводимые мероприятия пользовались популярностью и привлекали достаточно большое число участников. Победителям различных творческих конкурсов, олимпиад, выставок вручены грамоты, благодарственные письма и призы. </w:t>
      </w:r>
    </w:p>
    <w:p w:rsidR="002F03BD" w:rsidRPr="00196848" w:rsidRDefault="002F03BD" w:rsidP="00CB680E">
      <w:pPr>
        <w:widowControl w:val="0"/>
        <w:autoSpaceDE w:val="0"/>
        <w:autoSpaceDN w:val="0"/>
        <w:adjustRightInd w:val="0"/>
        <w:ind w:firstLine="314"/>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Многие учителя в ходе предметных недель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w:t>
      </w:r>
      <w:r w:rsidRPr="00196848">
        <w:rPr>
          <w:rFonts w:ascii="Times New Roman" w:eastAsia="Calibri" w:hAnsi="Times New Roman" w:cs="Times New Roman"/>
          <w:sz w:val="24"/>
          <w:szCs w:val="24"/>
        </w:rPr>
        <w:br/>
        <w:t>трудных вопросов. Интересные, разнообразные и нетрадиционные формы проведения предметных недель  вызвали большой интерес учащихся, значительно увеличив мотивацию к изучению предметов</w:t>
      </w: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B680E" w:rsidRPr="00196848" w:rsidRDefault="00CB680E" w:rsidP="0007397F">
      <w:pPr>
        <w:spacing w:after="120" w:line="240" w:lineRule="atLeast"/>
        <w:rPr>
          <w:rFonts w:ascii="Times New Roman" w:eastAsia="Times New Roman" w:hAnsi="Times New Roman" w:cs="Times New Roman"/>
          <w:i/>
          <w:iCs/>
          <w:color w:val="333333"/>
          <w:sz w:val="24"/>
          <w:szCs w:val="24"/>
          <w:lang w:eastAsia="ru-RU"/>
        </w:rPr>
      </w:pPr>
    </w:p>
    <w:p w:rsidR="00CE58A8" w:rsidRPr="00196848" w:rsidRDefault="00CE58A8" w:rsidP="0007397F">
      <w:pPr>
        <w:spacing w:after="120" w:line="240" w:lineRule="atLeast"/>
        <w:rPr>
          <w:rFonts w:ascii="Times New Roman" w:eastAsia="Times New Roman" w:hAnsi="Times New Roman" w:cs="Times New Roman"/>
          <w:i/>
          <w:iCs/>
          <w:color w:val="333333"/>
          <w:sz w:val="24"/>
          <w:szCs w:val="24"/>
          <w:lang w:eastAsia="ru-RU"/>
        </w:rPr>
      </w:pPr>
      <w:r w:rsidRPr="00196848">
        <w:rPr>
          <w:rFonts w:ascii="Times New Roman" w:eastAsia="Times New Roman" w:hAnsi="Times New Roman" w:cs="Times New Roman"/>
          <w:i/>
          <w:iCs/>
          <w:color w:val="333333"/>
          <w:sz w:val="24"/>
          <w:szCs w:val="24"/>
          <w:lang w:val="en-US" w:eastAsia="ru-RU"/>
        </w:rPr>
        <w:t>III</w:t>
      </w:r>
      <w:r w:rsidRPr="00196848">
        <w:rPr>
          <w:rFonts w:ascii="Times New Roman" w:eastAsia="Times New Roman" w:hAnsi="Times New Roman" w:cs="Times New Roman"/>
          <w:i/>
          <w:iCs/>
          <w:color w:val="333333"/>
          <w:sz w:val="24"/>
          <w:szCs w:val="24"/>
          <w:lang w:eastAsia="ru-RU"/>
        </w:rPr>
        <w:t>.Работа с одаренными детьми</w:t>
      </w:r>
    </w:p>
    <w:p w:rsidR="00E22E92" w:rsidRPr="00196848" w:rsidRDefault="00E22E92" w:rsidP="00E22E92">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Результаты успеваемости учащихся МБОУ «СОШ с. Шняево»</w:t>
      </w:r>
    </w:p>
    <w:p w:rsidR="00E22E92" w:rsidRPr="00196848" w:rsidRDefault="00E22E92" w:rsidP="00E22E92">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за 2013-2014 учебный год.</w:t>
      </w:r>
    </w:p>
    <w:p w:rsidR="00E22E92" w:rsidRPr="00196848" w:rsidRDefault="00E22E92" w:rsidP="00E22E92">
      <w:pPr>
        <w:spacing w:after="0" w:line="240" w:lineRule="auto"/>
        <w:jc w:val="center"/>
        <w:rPr>
          <w:rFonts w:ascii="Times New Roman" w:hAnsi="Times New Roman" w:cs="Times New Roman"/>
          <w:b/>
          <w:bCs/>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417"/>
        <w:gridCol w:w="1418"/>
        <w:gridCol w:w="850"/>
        <w:gridCol w:w="993"/>
        <w:gridCol w:w="1134"/>
        <w:gridCol w:w="1134"/>
        <w:gridCol w:w="1134"/>
        <w:gridCol w:w="992"/>
      </w:tblGrid>
      <w:tr w:rsidR="00E22E92" w:rsidRPr="00196848" w:rsidTr="00CB680E">
        <w:trPr>
          <w:trHeight w:val="270"/>
        </w:trPr>
        <w:tc>
          <w:tcPr>
            <w:tcW w:w="959" w:type="dxa"/>
            <w:vMerge w:val="restart"/>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Класс </w:t>
            </w:r>
          </w:p>
        </w:tc>
        <w:tc>
          <w:tcPr>
            <w:tcW w:w="2835" w:type="dxa"/>
            <w:gridSpan w:val="2"/>
            <w:tcBorders>
              <w:bottom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Количество учащихся</w:t>
            </w:r>
          </w:p>
        </w:tc>
        <w:tc>
          <w:tcPr>
            <w:tcW w:w="4111" w:type="dxa"/>
            <w:gridSpan w:val="4"/>
            <w:tcBorders>
              <w:bottom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Закончили на:</w:t>
            </w:r>
          </w:p>
        </w:tc>
        <w:tc>
          <w:tcPr>
            <w:tcW w:w="1134" w:type="dxa"/>
            <w:vMerge w:val="restart"/>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 </w:t>
            </w:r>
          </w:p>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качества знаний</w:t>
            </w:r>
          </w:p>
        </w:tc>
        <w:tc>
          <w:tcPr>
            <w:tcW w:w="992" w:type="dxa"/>
            <w:vMerge w:val="restart"/>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 </w:t>
            </w:r>
          </w:p>
          <w:p w:rsidR="00E22E92" w:rsidRPr="00196848" w:rsidRDefault="00E22E92" w:rsidP="00653463">
            <w:pPr>
              <w:spacing w:after="0" w:line="240" w:lineRule="auto"/>
              <w:jc w:val="center"/>
              <w:rPr>
                <w:rFonts w:ascii="Times New Roman" w:hAnsi="Times New Roman" w:cs="Times New Roman"/>
                <w:b/>
                <w:bCs/>
                <w:sz w:val="24"/>
                <w:szCs w:val="24"/>
              </w:rPr>
            </w:pPr>
            <w:proofErr w:type="spellStart"/>
            <w:r w:rsidRPr="00196848">
              <w:rPr>
                <w:rFonts w:ascii="Times New Roman" w:hAnsi="Times New Roman" w:cs="Times New Roman"/>
                <w:b/>
                <w:bCs/>
                <w:sz w:val="24"/>
                <w:szCs w:val="24"/>
              </w:rPr>
              <w:t>успевае</w:t>
            </w:r>
            <w:proofErr w:type="spellEnd"/>
            <w:r w:rsidRPr="00196848">
              <w:rPr>
                <w:rFonts w:ascii="Times New Roman" w:hAnsi="Times New Roman" w:cs="Times New Roman"/>
                <w:b/>
                <w:bCs/>
                <w:sz w:val="24"/>
                <w:szCs w:val="24"/>
              </w:rPr>
              <w:t>-</w:t>
            </w:r>
          </w:p>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мости</w:t>
            </w:r>
          </w:p>
        </w:tc>
      </w:tr>
      <w:tr w:rsidR="00E22E92" w:rsidRPr="00196848" w:rsidTr="00CB680E">
        <w:trPr>
          <w:trHeight w:val="270"/>
        </w:trPr>
        <w:tc>
          <w:tcPr>
            <w:tcW w:w="959" w:type="dxa"/>
            <w:vMerge/>
          </w:tcPr>
          <w:p w:rsidR="00E22E92" w:rsidRPr="00196848" w:rsidRDefault="00E22E92" w:rsidP="00653463">
            <w:pPr>
              <w:spacing w:after="0" w:line="240" w:lineRule="auto"/>
              <w:jc w:val="center"/>
              <w:rPr>
                <w:rFonts w:ascii="Times New Roman" w:hAnsi="Times New Roman" w:cs="Times New Roman"/>
                <w:sz w:val="24"/>
                <w:szCs w:val="24"/>
              </w:rPr>
            </w:pPr>
          </w:p>
        </w:tc>
        <w:tc>
          <w:tcPr>
            <w:tcW w:w="1417" w:type="dxa"/>
            <w:tcBorders>
              <w:top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на начало</w:t>
            </w:r>
          </w:p>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 года</w:t>
            </w:r>
          </w:p>
        </w:tc>
        <w:tc>
          <w:tcPr>
            <w:tcW w:w="1418" w:type="dxa"/>
            <w:tcBorders>
              <w:top w:val="single" w:sz="4" w:space="0" w:color="auto"/>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на конец </w:t>
            </w:r>
          </w:p>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года</w:t>
            </w:r>
          </w:p>
        </w:tc>
        <w:tc>
          <w:tcPr>
            <w:tcW w:w="850" w:type="dxa"/>
            <w:tcBorders>
              <w:top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«5»</w:t>
            </w:r>
          </w:p>
        </w:tc>
        <w:tc>
          <w:tcPr>
            <w:tcW w:w="993" w:type="dxa"/>
            <w:tcBorders>
              <w:top w:val="single" w:sz="4" w:space="0" w:color="auto"/>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«4», «5»</w:t>
            </w:r>
          </w:p>
        </w:tc>
        <w:tc>
          <w:tcPr>
            <w:tcW w:w="1134" w:type="dxa"/>
            <w:tcBorders>
              <w:top w:val="single" w:sz="4" w:space="0" w:color="auto"/>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«3», «4»</w:t>
            </w:r>
          </w:p>
        </w:tc>
        <w:tc>
          <w:tcPr>
            <w:tcW w:w="1134" w:type="dxa"/>
            <w:tcBorders>
              <w:top w:val="single" w:sz="4" w:space="0" w:color="auto"/>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неуспевающие</w:t>
            </w:r>
          </w:p>
        </w:tc>
        <w:tc>
          <w:tcPr>
            <w:tcW w:w="1134" w:type="dxa"/>
            <w:vMerge/>
          </w:tcPr>
          <w:p w:rsidR="00E22E92" w:rsidRPr="00196848" w:rsidRDefault="00E22E92" w:rsidP="00653463">
            <w:pPr>
              <w:spacing w:after="0" w:line="240" w:lineRule="auto"/>
              <w:jc w:val="center"/>
              <w:rPr>
                <w:rFonts w:ascii="Times New Roman" w:hAnsi="Times New Roman" w:cs="Times New Roman"/>
                <w:sz w:val="24"/>
                <w:szCs w:val="24"/>
              </w:rPr>
            </w:pPr>
          </w:p>
        </w:tc>
        <w:tc>
          <w:tcPr>
            <w:tcW w:w="992" w:type="dxa"/>
            <w:vMerge/>
          </w:tcPr>
          <w:p w:rsidR="00E22E92" w:rsidRPr="00196848" w:rsidRDefault="00E22E92" w:rsidP="00653463">
            <w:pPr>
              <w:spacing w:after="0" w:line="240" w:lineRule="auto"/>
              <w:jc w:val="center"/>
              <w:rPr>
                <w:rFonts w:ascii="Times New Roman" w:hAnsi="Times New Roman" w:cs="Times New Roman"/>
                <w:sz w:val="24"/>
                <w:szCs w:val="24"/>
              </w:rPr>
            </w:pP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11</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lang w:val="en-US"/>
              </w:rPr>
            </w:pPr>
            <w:r w:rsidRPr="00196848">
              <w:rPr>
                <w:rFonts w:ascii="Times New Roman" w:hAnsi="Times New Roman" w:cs="Times New Roman"/>
                <w:sz w:val="24"/>
                <w:szCs w:val="24"/>
              </w:rPr>
              <w:t>1</w:t>
            </w:r>
            <w:r w:rsidRPr="00196848">
              <w:rPr>
                <w:rFonts w:ascii="Times New Roman" w:hAnsi="Times New Roman" w:cs="Times New Roman"/>
                <w:sz w:val="24"/>
                <w:szCs w:val="24"/>
                <w:lang w:val="en-US"/>
              </w:rPr>
              <w:t>2</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lang w:val="en-US"/>
              </w:rPr>
              <w:t>6</w:t>
            </w:r>
            <w:r w:rsidRPr="00196848">
              <w:rPr>
                <w:rFonts w:ascii="Times New Roman" w:hAnsi="Times New Roman" w:cs="Times New Roman"/>
                <w:sz w:val="24"/>
                <w:szCs w:val="24"/>
              </w:rPr>
              <w:t>0</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7</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80</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4</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lang w:val="en-US"/>
              </w:rPr>
            </w:pPr>
            <w:r w:rsidRPr="00196848">
              <w:rPr>
                <w:rFonts w:ascii="Times New Roman" w:hAnsi="Times New Roman" w:cs="Times New Roman"/>
                <w:sz w:val="24"/>
                <w:szCs w:val="24"/>
                <w:lang w:val="en-US"/>
              </w:rPr>
              <w:t>2</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lang w:val="en-US"/>
              </w:rPr>
            </w:pPr>
            <w:r w:rsidRPr="00196848">
              <w:rPr>
                <w:rFonts w:ascii="Times New Roman" w:hAnsi="Times New Roman" w:cs="Times New Roman"/>
                <w:sz w:val="24"/>
                <w:szCs w:val="24"/>
                <w:lang w:val="en-US"/>
              </w:rPr>
              <w:t>1</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37,5</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Итого </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37</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rPr>
              <w:t>3</w:t>
            </w:r>
            <w:r w:rsidRPr="00196848">
              <w:rPr>
                <w:rFonts w:ascii="Times New Roman" w:hAnsi="Times New Roman" w:cs="Times New Roman"/>
                <w:b/>
                <w:bCs/>
                <w:sz w:val="24"/>
                <w:szCs w:val="24"/>
                <w:lang w:val="en-US"/>
              </w:rPr>
              <w:t>5</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lang w:val="en-US"/>
              </w:rPr>
              <w:t>3</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rPr>
              <w:t>1</w:t>
            </w:r>
            <w:proofErr w:type="spellStart"/>
            <w:r w:rsidRPr="00196848">
              <w:rPr>
                <w:rFonts w:ascii="Times New Roman" w:hAnsi="Times New Roman" w:cs="Times New Roman"/>
                <w:b/>
                <w:bCs/>
                <w:sz w:val="24"/>
                <w:szCs w:val="24"/>
                <w:lang w:val="en-US"/>
              </w:rPr>
              <w:t>1</w:t>
            </w:r>
            <w:proofErr w:type="spellEnd"/>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lang w:val="en-US"/>
              </w:rPr>
              <w:t>9</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w:t>
            </w:r>
          </w:p>
        </w:tc>
        <w:tc>
          <w:tcPr>
            <w:tcW w:w="1134"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lang w:val="en-US"/>
              </w:rPr>
              <w:t>60</w:t>
            </w:r>
            <w:r w:rsidRPr="00196848">
              <w:rPr>
                <w:rFonts w:ascii="Times New Roman" w:hAnsi="Times New Roman" w:cs="Times New Roman"/>
                <w:b/>
                <w:bCs/>
                <w:sz w:val="24"/>
                <w:szCs w:val="24"/>
              </w:rPr>
              <w:t>,</w:t>
            </w:r>
            <w:r w:rsidRPr="00196848">
              <w:rPr>
                <w:rFonts w:ascii="Times New Roman" w:hAnsi="Times New Roman" w:cs="Times New Roman"/>
                <w:b/>
                <w:bCs/>
                <w:sz w:val="24"/>
                <w:szCs w:val="24"/>
                <w:lang w:val="en-US"/>
              </w:rPr>
              <w:t>8</w:t>
            </w:r>
          </w:p>
        </w:tc>
        <w:tc>
          <w:tcPr>
            <w:tcW w:w="992"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sz w:val="24"/>
                <w:szCs w:val="24"/>
              </w:rPr>
              <w:t>99</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lang w:val="en-US"/>
              </w:rPr>
            </w:pPr>
            <w:r w:rsidRPr="00196848">
              <w:rPr>
                <w:rFonts w:ascii="Times New Roman" w:hAnsi="Times New Roman" w:cs="Times New Roman"/>
                <w:sz w:val="24"/>
                <w:szCs w:val="24"/>
                <w:lang w:val="en-US"/>
              </w:rPr>
              <w:t>2</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lang w:val="en-US"/>
              </w:rPr>
            </w:pPr>
            <w:r w:rsidRPr="00196848">
              <w:rPr>
                <w:rFonts w:ascii="Times New Roman" w:hAnsi="Times New Roman" w:cs="Times New Roman"/>
                <w:sz w:val="24"/>
                <w:szCs w:val="24"/>
                <w:lang w:val="en-US"/>
              </w:rPr>
              <w:t>3</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62,5</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50</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7</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4</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67</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4</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87,5</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9</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20</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Итого </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38</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38</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lang w:val="en-US"/>
              </w:rPr>
              <w:t>7</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rPr>
              <w:t>1</w:t>
            </w:r>
            <w:r w:rsidRPr="00196848">
              <w:rPr>
                <w:rFonts w:ascii="Times New Roman" w:hAnsi="Times New Roman" w:cs="Times New Roman"/>
                <w:b/>
                <w:bCs/>
                <w:sz w:val="24"/>
                <w:szCs w:val="24"/>
                <w:lang w:val="en-US"/>
              </w:rPr>
              <w:t>4</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17</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52</w:t>
            </w:r>
          </w:p>
        </w:tc>
        <w:tc>
          <w:tcPr>
            <w:tcW w:w="992"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sz w:val="24"/>
                <w:szCs w:val="24"/>
              </w:rPr>
              <w:t>100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10</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7</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2</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80</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11</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9</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9</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1</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3</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57</w:t>
            </w:r>
          </w:p>
        </w:tc>
        <w:tc>
          <w:tcPr>
            <w:tcW w:w="992" w:type="dxa"/>
          </w:tcPr>
          <w:p w:rsidR="00E22E92" w:rsidRPr="00196848" w:rsidRDefault="00E22E92" w:rsidP="00653463">
            <w:pPr>
              <w:spacing w:after="0" w:line="240" w:lineRule="auto"/>
              <w:jc w:val="center"/>
              <w:rPr>
                <w:rFonts w:ascii="Times New Roman" w:hAnsi="Times New Roman" w:cs="Times New Roman"/>
                <w:sz w:val="24"/>
                <w:szCs w:val="24"/>
              </w:rPr>
            </w:pPr>
            <w:r w:rsidRPr="00196848">
              <w:rPr>
                <w:rFonts w:ascii="Times New Roman" w:hAnsi="Times New Roman" w:cs="Times New Roman"/>
                <w:sz w:val="24"/>
                <w:szCs w:val="24"/>
              </w:rPr>
              <w:t>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 xml:space="preserve">Итого </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19</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19</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2</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12</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5</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0</w:t>
            </w:r>
          </w:p>
        </w:tc>
        <w:tc>
          <w:tcPr>
            <w:tcW w:w="1134"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63</w:t>
            </w:r>
          </w:p>
        </w:tc>
        <w:tc>
          <w:tcPr>
            <w:tcW w:w="992"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0</w:t>
            </w:r>
          </w:p>
        </w:tc>
      </w:tr>
      <w:tr w:rsidR="00E22E92" w:rsidRPr="00196848" w:rsidTr="00CB680E">
        <w:tc>
          <w:tcPr>
            <w:tcW w:w="959"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Итого по школе</w:t>
            </w:r>
          </w:p>
        </w:tc>
        <w:tc>
          <w:tcPr>
            <w:tcW w:w="1417"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94</w:t>
            </w:r>
          </w:p>
        </w:tc>
        <w:tc>
          <w:tcPr>
            <w:tcW w:w="1418"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rPr>
              <w:t>9</w:t>
            </w:r>
            <w:r w:rsidRPr="00196848">
              <w:rPr>
                <w:rFonts w:ascii="Times New Roman" w:hAnsi="Times New Roman" w:cs="Times New Roman"/>
                <w:b/>
                <w:bCs/>
                <w:sz w:val="24"/>
                <w:szCs w:val="24"/>
                <w:lang w:val="en-US"/>
              </w:rPr>
              <w:t>2</w:t>
            </w:r>
          </w:p>
        </w:tc>
        <w:tc>
          <w:tcPr>
            <w:tcW w:w="850" w:type="dxa"/>
            <w:tcBorders>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12</w:t>
            </w:r>
          </w:p>
        </w:tc>
        <w:tc>
          <w:tcPr>
            <w:tcW w:w="993"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37</w:t>
            </w:r>
          </w:p>
        </w:tc>
        <w:tc>
          <w:tcPr>
            <w:tcW w:w="1134" w:type="dxa"/>
            <w:tcBorders>
              <w:left w:val="single" w:sz="4" w:space="0" w:color="auto"/>
              <w:righ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lang w:val="en-US"/>
              </w:rPr>
            </w:pPr>
            <w:r w:rsidRPr="00196848">
              <w:rPr>
                <w:rFonts w:ascii="Times New Roman" w:hAnsi="Times New Roman" w:cs="Times New Roman"/>
                <w:b/>
                <w:bCs/>
                <w:sz w:val="24"/>
                <w:szCs w:val="24"/>
              </w:rPr>
              <w:t>3</w:t>
            </w:r>
            <w:r w:rsidRPr="00196848">
              <w:rPr>
                <w:rFonts w:ascii="Times New Roman" w:hAnsi="Times New Roman" w:cs="Times New Roman"/>
                <w:b/>
                <w:bCs/>
                <w:sz w:val="24"/>
                <w:szCs w:val="24"/>
                <w:lang w:val="en-US"/>
              </w:rPr>
              <w:t>1</w:t>
            </w:r>
          </w:p>
        </w:tc>
        <w:tc>
          <w:tcPr>
            <w:tcW w:w="1134" w:type="dxa"/>
            <w:tcBorders>
              <w:left w:val="single" w:sz="4" w:space="0" w:color="auto"/>
            </w:tcBorders>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1</w:t>
            </w:r>
          </w:p>
        </w:tc>
        <w:tc>
          <w:tcPr>
            <w:tcW w:w="1134"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b/>
                <w:bCs/>
                <w:sz w:val="24"/>
                <w:szCs w:val="24"/>
              </w:rPr>
              <w:t>55</w:t>
            </w:r>
          </w:p>
        </w:tc>
        <w:tc>
          <w:tcPr>
            <w:tcW w:w="992" w:type="dxa"/>
          </w:tcPr>
          <w:p w:rsidR="00E22E92" w:rsidRPr="00196848" w:rsidRDefault="00E22E92" w:rsidP="00653463">
            <w:pPr>
              <w:spacing w:after="0" w:line="240" w:lineRule="auto"/>
              <w:jc w:val="center"/>
              <w:rPr>
                <w:rFonts w:ascii="Times New Roman" w:hAnsi="Times New Roman" w:cs="Times New Roman"/>
                <w:b/>
                <w:bCs/>
                <w:sz w:val="24"/>
                <w:szCs w:val="24"/>
              </w:rPr>
            </w:pPr>
            <w:r w:rsidRPr="00196848">
              <w:rPr>
                <w:rFonts w:ascii="Times New Roman" w:hAnsi="Times New Roman" w:cs="Times New Roman"/>
                <w:sz w:val="24"/>
                <w:szCs w:val="24"/>
              </w:rPr>
              <w:t>99</w:t>
            </w:r>
          </w:p>
        </w:tc>
      </w:tr>
    </w:tbl>
    <w:p w:rsidR="00E22E92" w:rsidRPr="00196848" w:rsidRDefault="00E22E92" w:rsidP="00E22E92">
      <w:pPr>
        <w:spacing w:after="0" w:line="240" w:lineRule="auto"/>
        <w:jc w:val="center"/>
        <w:rPr>
          <w:rFonts w:ascii="Times New Roman" w:hAnsi="Times New Roman" w:cs="Times New Roman"/>
          <w:sz w:val="24"/>
          <w:szCs w:val="24"/>
        </w:rPr>
      </w:pPr>
    </w:p>
    <w:p w:rsidR="00E22E92" w:rsidRPr="00196848" w:rsidRDefault="00E22E92" w:rsidP="0007397F">
      <w:pPr>
        <w:spacing w:after="120" w:line="240" w:lineRule="atLeast"/>
        <w:rPr>
          <w:rFonts w:ascii="Times New Roman" w:eastAsia="Times New Roman" w:hAnsi="Times New Roman" w:cs="Times New Roman"/>
          <w:i/>
          <w:iCs/>
          <w:color w:val="333333"/>
          <w:sz w:val="24"/>
          <w:szCs w:val="24"/>
          <w:lang w:eastAsia="ru-RU"/>
        </w:rPr>
      </w:pPr>
    </w:p>
    <w:p w:rsidR="00E22E92" w:rsidRPr="00196848" w:rsidRDefault="00E22E92" w:rsidP="00E22E92">
      <w:pPr>
        <w:rPr>
          <w:rFonts w:ascii="Times New Roman" w:hAnsi="Times New Roman" w:cs="Times New Roman"/>
          <w:b/>
          <w:sz w:val="24"/>
          <w:szCs w:val="24"/>
        </w:rPr>
      </w:pPr>
      <w:r w:rsidRPr="00196848">
        <w:rPr>
          <w:rFonts w:ascii="Times New Roman" w:hAnsi="Times New Roman" w:cs="Times New Roman"/>
          <w:sz w:val="24"/>
          <w:szCs w:val="24"/>
        </w:rPr>
        <w:t xml:space="preserve"> </w:t>
      </w:r>
      <w:r w:rsidR="00CB680E" w:rsidRPr="00196848">
        <w:rPr>
          <w:rFonts w:ascii="Times New Roman" w:hAnsi="Times New Roman" w:cs="Times New Roman"/>
          <w:sz w:val="24"/>
          <w:szCs w:val="24"/>
        </w:rPr>
        <w:t xml:space="preserve"> </w:t>
      </w:r>
      <w:r w:rsidRPr="00196848">
        <w:rPr>
          <w:rFonts w:ascii="Times New Roman" w:hAnsi="Times New Roman" w:cs="Times New Roman"/>
          <w:sz w:val="24"/>
          <w:szCs w:val="24"/>
        </w:rPr>
        <w:t xml:space="preserve"> В соответствии с планом работы школы с одаренными и способными учащимися на 2013-2014 учебный год в октябре 2013 года состоялся школьный этап Всероссийской олимпиады школьников, по итогам проведения которо</w:t>
      </w:r>
      <w:r w:rsidR="00CB680E" w:rsidRPr="00196848">
        <w:rPr>
          <w:rFonts w:ascii="Times New Roman" w:hAnsi="Times New Roman" w:cs="Times New Roman"/>
          <w:sz w:val="24"/>
          <w:szCs w:val="24"/>
        </w:rPr>
        <w:t>го</w:t>
      </w:r>
      <w:r w:rsidRPr="00196848">
        <w:rPr>
          <w:rFonts w:ascii="Times New Roman" w:hAnsi="Times New Roman" w:cs="Times New Roman"/>
          <w:sz w:val="24"/>
          <w:szCs w:val="24"/>
        </w:rPr>
        <w:t xml:space="preserve"> была составлена команда для участия в муниципальном туре. </w:t>
      </w:r>
      <w:r w:rsidRPr="00196848">
        <w:rPr>
          <w:rFonts w:ascii="Times New Roman" w:hAnsi="Times New Roman" w:cs="Times New Roman"/>
          <w:b/>
          <w:sz w:val="24"/>
          <w:szCs w:val="24"/>
        </w:rPr>
        <w:t>В  этом году учащиеся нашей школы стали призерами: по обществознанию (Ерусланова Г. – 10 класс), по географии  (Юртаева М. – 8 класс), по биологии (Кузнецова Т. – 10 класс).</w:t>
      </w:r>
    </w:p>
    <w:p w:rsidR="00E22E92" w:rsidRPr="00196848" w:rsidRDefault="00E22E92" w:rsidP="00E22E92">
      <w:pPr>
        <w:rPr>
          <w:rFonts w:ascii="Times New Roman" w:hAnsi="Times New Roman" w:cs="Times New Roman"/>
          <w:sz w:val="24"/>
          <w:szCs w:val="24"/>
        </w:rPr>
      </w:pPr>
      <w:r w:rsidRPr="00196848">
        <w:rPr>
          <w:rFonts w:ascii="Times New Roman" w:hAnsi="Times New Roman" w:cs="Times New Roman"/>
          <w:sz w:val="24"/>
          <w:szCs w:val="24"/>
        </w:rPr>
        <w:t>Учащиеся школы принимают активное участие в учебных и творческих конкурсах</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 xml:space="preserve"> Традиционно наши учащиеся принимают активное участие в таких конкурсах как «Русский медвежонок», «КИТ</w:t>
      </w:r>
      <w:r w:rsidRPr="00196848">
        <w:rPr>
          <w:rFonts w:ascii="Times New Roman" w:hAnsi="Times New Roman" w:cs="Times New Roman"/>
          <w:vanish/>
          <w:sz w:val="24"/>
          <w:szCs w:val="24"/>
        </w:rPr>
        <w:t xml:space="preserve"> "ский межвежонокащиеся принимают активное участие в такуих онкурсах ка </w:t>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vanish/>
          <w:sz w:val="24"/>
          <w:szCs w:val="24"/>
        </w:rPr>
        <w:pgNum/>
      </w:r>
      <w:r w:rsidRPr="00196848">
        <w:rPr>
          <w:rFonts w:ascii="Times New Roman" w:hAnsi="Times New Roman" w:cs="Times New Roman"/>
          <w:sz w:val="24"/>
          <w:szCs w:val="24"/>
        </w:rPr>
        <w:t>», «Кенгуру» и «</w:t>
      </w:r>
      <w:proofErr w:type="spellStart"/>
      <w:r w:rsidRPr="00196848">
        <w:rPr>
          <w:rFonts w:ascii="Times New Roman" w:hAnsi="Times New Roman" w:cs="Times New Roman"/>
          <w:sz w:val="24"/>
          <w:szCs w:val="24"/>
        </w:rPr>
        <w:t>ЧиП</w:t>
      </w:r>
      <w:proofErr w:type="spellEnd"/>
      <w:r w:rsidRPr="00196848">
        <w:rPr>
          <w:rFonts w:ascii="Times New Roman" w:hAnsi="Times New Roman" w:cs="Times New Roman"/>
          <w:sz w:val="24"/>
          <w:szCs w:val="24"/>
        </w:rPr>
        <w:t>». В 2013-2014 учебном году были получены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816"/>
        <w:gridCol w:w="3222"/>
        <w:gridCol w:w="1811"/>
        <w:gridCol w:w="1910"/>
      </w:tblGrid>
      <w:tr w:rsidR="00E22E92" w:rsidRPr="00196848" w:rsidTr="00653463">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Название</w:t>
            </w:r>
          </w:p>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конкурса</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Класс</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ФИ учащегося</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Место в районе</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Место в регионе</w:t>
            </w:r>
          </w:p>
        </w:tc>
      </w:tr>
      <w:tr w:rsidR="00E22E92" w:rsidRPr="00196848" w:rsidTr="00653463">
        <w:tc>
          <w:tcPr>
            <w:tcW w:w="0" w:type="auto"/>
            <w:vMerge w:val="restart"/>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КИТ-2012</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5</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Абросимова Ю.</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96</w:t>
            </w: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Колотырин С.</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4</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87</w:t>
            </w: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val="restart"/>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lastRenderedPageBreak/>
              <w:t>Русский</w:t>
            </w:r>
          </w:p>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медвежонок</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5</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Абросимова Ю.</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335</w:t>
            </w: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6</w:t>
            </w:r>
          </w:p>
        </w:tc>
        <w:tc>
          <w:tcPr>
            <w:tcW w:w="0" w:type="auto"/>
          </w:tcPr>
          <w:p w:rsidR="00E22E92" w:rsidRPr="00196848" w:rsidRDefault="00E22E92" w:rsidP="00653463">
            <w:pPr>
              <w:jc w:val="center"/>
              <w:rPr>
                <w:rFonts w:ascii="Times New Roman" w:hAnsi="Times New Roman" w:cs="Times New Roman"/>
                <w:sz w:val="24"/>
                <w:szCs w:val="24"/>
              </w:rPr>
            </w:pPr>
            <w:proofErr w:type="spellStart"/>
            <w:r w:rsidRPr="00196848">
              <w:rPr>
                <w:rFonts w:ascii="Times New Roman" w:hAnsi="Times New Roman" w:cs="Times New Roman"/>
                <w:sz w:val="24"/>
                <w:szCs w:val="24"/>
              </w:rPr>
              <w:t>Ендягина</w:t>
            </w:r>
            <w:proofErr w:type="spellEnd"/>
            <w:r w:rsidRPr="00196848">
              <w:rPr>
                <w:rFonts w:ascii="Times New Roman" w:hAnsi="Times New Roman" w:cs="Times New Roman"/>
                <w:sz w:val="24"/>
                <w:szCs w:val="24"/>
              </w:rPr>
              <w:t xml:space="preserve"> А.</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509</w:t>
            </w:r>
          </w:p>
        </w:tc>
      </w:tr>
      <w:tr w:rsidR="00E22E92" w:rsidRPr="00196848" w:rsidTr="00653463">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7</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Карнугаев Р.</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484</w:t>
            </w:r>
          </w:p>
        </w:tc>
      </w:tr>
      <w:tr w:rsidR="00E22E92" w:rsidRPr="00196848" w:rsidTr="00653463">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Сафронова М.</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247</w:t>
            </w:r>
          </w:p>
        </w:tc>
      </w:tr>
      <w:tr w:rsidR="00E22E92" w:rsidRPr="00196848" w:rsidTr="00653463">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8</w:t>
            </w: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Юртаева Д.</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248</w:t>
            </w:r>
          </w:p>
        </w:tc>
      </w:tr>
      <w:tr w:rsidR="00E22E92" w:rsidRPr="00196848" w:rsidTr="00653463">
        <w:tc>
          <w:tcPr>
            <w:tcW w:w="0" w:type="auto"/>
            <w:vMerge w:val="restart"/>
          </w:tcPr>
          <w:p w:rsidR="00E22E92" w:rsidRPr="00196848" w:rsidRDefault="00E22E92" w:rsidP="00653463">
            <w:pPr>
              <w:jc w:val="center"/>
              <w:rPr>
                <w:rFonts w:ascii="Times New Roman" w:hAnsi="Times New Roman" w:cs="Times New Roman"/>
                <w:sz w:val="24"/>
                <w:szCs w:val="24"/>
              </w:rPr>
            </w:pPr>
            <w:proofErr w:type="spellStart"/>
            <w:r w:rsidRPr="00196848">
              <w:rPr>
                <w:rFonts w:ascii="Times New Roman" w:hAnsi="Times New Roman" w:cs="Times New Roman"/>
                <w:sz w:val="24"/>
                <w:szCs w:val="24"/>
              </w:rPr>
              <w:t>Гелиантус</w:t>
            </w:r>
            <w:proofErr w:type="spellEnd"/>
            <w:r w:rsidRPr="00196848">
              <w:rPr>
                <w:rFonts w:ascii="Times New Roman" w:hAnsi="Times New Roman" w:cs="Times New Roman"/>
                <w:sz w:val="24"/>
                <w:szCs w:val="24"/>
              </w:rPr>
              <w:t xml:space="preserve"> -2013</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участие результатов пока нет</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val="restart"/>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Золотое руно</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участие результатов пока нет</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val="restart"/>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Кенгуру -2014</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r w:rsidRPr="00196848">
              <w:rPr>
                <w:rFonts w:ascii="Times New Roman" w:hAnsi="Times New Roman" w:cs="Times New Roman"/>
                <w:sz w:val="24"/>
                <w:szCs w:val="24"/>
              </w:rPr>
              <w:t>участие результатов пока нет</w:t>
            </w: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r w:rsidR="00E22E92" w:rsidRPr="00196848" w:rsidTr="00653463">
        <w:tc>
          <w:tcPr>
            <w:tcW w:w="0" w:type="auto"/>
            <w:vMerge/>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c>
          <w:tcPr>
            <w:tcW w:w="0" w:type="auto"/>
          </w:tcPr>
          <w:p w:rsidR="00E22E92" w:rsidRPr="00196848" w:rsidRDefault="00E22E92" w:rsidP="00653463">
            <w:pPr>
              <w:jc w:val="center"/>
              <w:rPr>
                <w:rFonts w:ascii="Times New Roman" w:hAnsi="Times New Roman" w:cs="Times New Roman"/>
                <w:sz w:val="24"/>
                <w:szCs w:val="24"/>
              </w:rPr>
            </w:pPr>
          </w:p>
        </w:tc>
      </w:tr>
    </w:tbl>
    <w:p w:rsidR="00E22E92" w:rsidRPr="00196848" w:rsidRDefault="00E22E92" w:rsidP="00E22E92">
      <w:pPr>
        <w:rPr>
          <w:rFonts w:ascii="Times New Roman" w:hAnsi="Times New Roman" w:cs="Times New Roman"/>
          <w:sz w:val="24"/>
          <w:szCs w:val="24"/>
        </w:rPr>
      </w:pPr>
    </w:p>
    <w:p w:rsidR="00E22E92" w:rsidRPr="00196848" w:rsidRDefault="00E22E92" w:rsidP="0007397F">
      <w:pPr>
        <w:spacing w:after="120" w:line="240" w:lineRule="atLeast"/>
        <w:rPr>
          <w:rFonts w:ascii="Times New Roman" w:eastAsia="Times New Roman" w:hAnsi="Times New Roman" w:cs="Times New Roman"/>
          <w:i/>
          <w:iCs/>
          <w:color w:val="333333"/>
          <w:sz w:val="24"/>
          <w:szCs w:val="24"/>
          <w:lang w:eastAsia="ru-RU"/>
        </w:rPr>
      </w:pPr>
    </w:p>
    <w:p w:rsidR="00CE58A8" w:rsidRPr="00196848" w:rsidRDefault="00CE58A8" w:rsidP="0007397F">
      <w:pPr>
        <w:spacing w:after="120" w:line="240" w:lineRule="atLeast"/>
        <w:rPr>
          <w:rFonts w:ascii="Times New Roman" w:eastAsia="Times New Roman" w:hAnsi="Times New Roman" w:cs="Times New Roman"/>
          <w:i/>
          <w:iCs/>
          <w:color w:val="333333"/>
          <w:sz w:val="24"/>
          <w:szCs w:val="24"/>
          <w:lang w:eastAsia="ru-RU"/>
        </w:rPr>
      </w:pPr>
    </w:p>
    <w:p w:rsidR="00CE58A8" w:rsidRPr="00196848" w:rsidRDefault="00CE58A8" w:rsidP="0007397F">
      <w:pPr>
        <w:spacing w:after="120" w:line="240" w:lineRule="atLeast"/>
        <w:rPr>
          <w:rFonts w:ascii="Times New Roman" w:eastAsia="Times New Roman" w:hAnsi="Times New Roman" w:cs="Times New Roman"/>
          <w:i/>
          <w:iCs/>
          <w:color w:val="333333"/>
          <w:sz w:val="24"/>
          <w:szCs w:val="24"/>
          <w:lang w:eastAsia="ru-RU"/>
        </w:rPr>
      </w:pPr>
    </w:p>
    <w:p w:rsidR="0007397F" w:rsidRPr="00196848" w:rsidRDefault="0007397F"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 xml:space="preserve">IV. Работа над </w:t>
      </w:r>
      <w:r w:rsidR="0087416D" w:rsidRPr="00196848">
        <w:rPr>
          <w:rFonts w:ascii="Times New Roman" w:eastAsia="Times New Roman" w:hAnsi="Times New Roman" w:cs="Times New Roman"/>
          <w:b/>
          <w:bCs/>
          <w:color w:val="333333"/>
          <w:sz w:val="24"/>
          <w:szCs w:val="24"/>
          <w:lang w:eastAsia="ru-RU"/>
        </w:rPr>
        <w:t xml:space="preserve">методической </w:t>
      </w:r>
      <w:r w:rsidRPr="00196848">
        <w:rPr>
          <w:rFonts w:ascii="Times New Roman" w:eastAsia="Times New Roman" w:hAnsi="Times New Roman" w:cs="Times New Roman"/>
          <w:b/>
          <w:bCs/>
          <w:color w:val="333333"/>
          <w:sz w:val="24"/>
          <w:szCs w:val="24"/>
          <w:lang w:eastAsia="ru-RU"/>
        </w:rPr>
        <w:t xml:space="preserve">темой </w:t>
      </w:r>
      <w:r w:rsidR="0087416D" w:rsidRPr="00196848">
        <w:rPr>
          <w:rFonts w:ascii="Times New Roman" w:eastAsia="Times New Roman" w:hAnsi="Times New Roman" w:cs="Times New Roman"/>
          <w:b/>
          <w:bCs/>
          <w:color w:val="333333"/>
          <w:sz w:val="24"/>
          <w:szCs w:val="24"/>
          <w:lang w:eastAsia="ru-RU"/>
        </w:rPr>
        <w:t>школы</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План работы над методической темой</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1. Организация самообразования учителей. Рекомендации тем самообразования по личностно- ориентированному обучению.</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2. Изучение теории по методической теме. Библиографические обзоры литературы, составление картотеки по имеющейся литературе, аннотирование к имеющимся в школе методическим рекомендациям. Подготовка стенда в помощь учителю.</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 xml:space="preserve">3. Проведение тематических педсоветов, « круглых столов», </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внутри МО, школьной методической недели, семинаров по методической теме.</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4. Организация отчётов по темам самообразования, создание учительского портфолио.</w:t>
      </w:r>
    </w:p>
    <w:p w:rsidR="00361229" w:rsidRPr="00196848" w:rsidRDefault="00361229" w:rsidP="00361229">
      <w:pPr>
        <w:rPr>
          <w:rFonts w:ascii="Times New Roman" w:hAnsi="Times New Roman" w:cs="Times New Roman"/>
          <w:sz w:val="24"/>
          <w:szCs w:val="24"/>
        </w:rPr>
      </w:pPr>
      <w:r w:rsidRPr="00196848">
        <w:rPr>
          <w:rFonts w:ascii="Times New Roman" w:hAnsi="Times New Roman" w:cs="Times New Roman"/>
          <w:sz w:val="24"/>
          <w:szCs w:val="24"/>
        </w:rPr>
        <w:t>5. Пополнение методического кабинета материалами, накопленными за истекший год по методической</w:t>
      </w:r>
      <w:r w:rsidR="00FD1067">
        <w:rPr>
          <w:rFonts w:ascii="Times New Roman" w:hAnsi="Times New Roman" w:cs="Times New Roman"/>
          <w:sz w:val="24"/>
          <w:szCs w:val="24"/>
        </w:rPr>
        <w:t xml:space="preserve">  теме</w:t>
      </w:r>
      <w:r w:rsidRPr="00196848">
        <w:rPr>
          <w:rFonts w:ascii="Times New Roman" w:hAnsi="Times New Roman" w:cs="Times New Roman"/>
          <w:sz w:val="24"/>
          <w:szCs w:val="24"/>
        </w:rPr>
        <w:t>.</w:t>
      </w:r>
    </w:p>
    <w:p w:rsidR="00361229" w:rsidRPr="00196848" w:rsidRDefault="00361229" w:rsidP="00361229">
      <w:pPr>
        <w:rPr>
          <w:rFonts w:ascii="Times New Roman" w:eastAsia="Times New Roman" w:hAnsi="Times New Roman" w:cs="Times New Roman"/>
          <w:b/>
          <w:bCs/>
          <w:color w:val="333333"/>
          <w:sz w:val="24"/>
          <w:szCs w:val="24"/>
          <w:lang w:eastAsia="ru-RU"/>
        </w:rPr>
      </w:pPr>
      <w:r w:rsidRPr="00196848">
        <w:rPr>
          <w:rFonts w:ascii="Times New Roman" w:hAnsi="Times New Roman" w:cs="Times New Roman"/>
          <w:sz w:val="24"/>
          <w:szCs w:val="24"/>
        </w:rPr>
        <w:t>Направления деятельности работы школы по методической теме.</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lastRenderedPageBreak/>
        <w:t>Применение активных форм обучения. Введение развивающих курсов по выбору уч</w:t>
      </w:r>
      <w:r w:rsidR="00CB680E" w:rsidRPr="00196848">
        <w:rPr>
          <w:rFonts w:ascii="Times New Roman" w:hAnsi="Times New Roman" w:cs="Times New Roman"/>
          <w:sz w:val="24"/>
          <w:szCs w:val="24"/>
        </w:rPr>
        <w:t>ащих</w:t>
      </w:r>
      <w:r w:rsidRPr="00196848">
        <w:rPr>
          <w:rFonts w:ascii="Times New Roman" w:hAnsi="Times New Roman" w:cs="Times New Roman"/>
          <w:sz w:val="24"/>
          <w:szCs w:val="24"/>
        </w:rPr>
        <w:t xml:space="preserve">ся, использование творческих заданий в обучении </w:t>
      </w:r>
      <w:r w:rsidR="00CB680E" w:rsidRPr="00196848">
        <w:rPr>
          <w:rFonts w:ascii="Times New Roman" w:hAnsi="Times New Roman" w:cs="Times New Roman"/>
          <w:sz w:val="24"/>
          <w:szCs w:val="24"/>
        </w:rPr>
        <w:t>учащихся</w:t>
      </w:r>
      <w:r w:rsidRPr="00196848">
        <w:rPr>
          <w:rFonts w:ascii="Times New Roman" w:hAnsi="Times New Roman" w:cs="Times New Roman"/>
          <w:sz w:val="24"/>
          <w:szCs w:val="24"/>
        </w:rPr>
        <w:t>. Внедрение новых педагогических технологий.</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t xml:space="preserve">Постоянное положительное эмоциональное подкрепление продвижения </w:t>
      </w:r>
      <w:r w:rsidR="00CB680E" w:rsidRPr="00196848">
        <w:rPr>
          <w:rFonts w:ascii="Times New Roman" w:hAnsi="Times New Roman" w:cs="Times New Roman"/>
          <w:sz w:val="24"/>
          <w:szCs w:val="24"/>
        </w:rPr>
        <w:t xml:space="preserve">учащихся </w:t>
      </w:r>
      <w:r w:rsidRPr="00196848">
        <w:rPr>
          <w:rFonts w:ascii="Times New Roman" w:hAnsi="Times New Roman" w:cs="Times New Roman"/>
          <w:sz w:val="24"/>
          <w:szCs w:val="24"/>
        </w:rPr>
        <w:t>вперёд в изучении учебных дисциплин, в развитии интеллекта обучаемых. Воспитание успехом.</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t>Уважение мнения ребёнка. Создание положительного эмоционального поля «учитель – ученик», «ученик – ученик». Формирование у учащихся личной ответственности за последствия своей деятельности.</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t>Воспитание у ребёнка уважения к себе и к другой личности, признание за другими права иметь свою точку зрения. Применение групповых форм работы, тренингов для формирования у учащихся умения работать в коллективе, терпимости к недостаткам других людей.</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t>Знакомство с информационными технологиями.</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t>Формирование навыков самоанализа и самоконтроля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w:t>
      </w:r>
    </w:p>
    <w:p w:rsidR="00B2272B" w:rsidRPr="00196848" w:rsidRDefault="00B2272B" w:rsidP="00361229">
      <w:pPr>
        <w:pStyle w:val="a7"/>
        <w:numPr>
          <w:ilvl w:val="0"/>
          <w:numId w:val="23"/>
        </w:numPr>
        <w:rPr>
          <w:rFonts w:ascii="Times New Roman" w:hAnsi="Times New Roman" w:cs="Times New Roman"/>
          <w:sz w:val="24"/>
          <w:szCs w:val="24"/>
        </w:rPr>
      </w:pPr>
      <w:r w:rsidRPr="00196848">
        <w:rPr>
          <w:rFonts w:ascii="Times New Roman" w:hAnsi="Times New Roman" w:cs="Times New Roman"/>
          <w:sz w:val="24"/>
          <w:szCs w:val="24"/>
        </w:rPr>
        <w:t>Проведение школьных интеллектуальных марафонов, предметных олимпиад, разных конкурсов. Обеспечение участия учащихся школы в муниципальных турах интеллектуальных марафонов, предметных олимпиад, конкурсах. Проведение предметных недель. Проведение экскурсий, бесед, тематических классных часов.</w:t>
      </w:r>
    </w:p>
    <w:p w:rsidR="0087416D" w:rsidRPr="00196848" w:rsidRDefault="00B2272B" w:rsidP="00361229">
      <w:pPr>
        <w:pStyle w:val="a7"/>
        <w:numPr>
          <w:ilvl w:val="0"/>
          <w:numId w:val="23"/>
        </w:numPr>
        <w:rPr>
          <w:rFonts w:ascii="Times New Roman" w:eastAsia="Times New Roman" w:hAnsi="Times New Roman" w:cs="Times New Roman"/>
          <w:i/>
          <w:iCs/>
          <w:color w:val="333333"/>
          <w:sz w:val="24"/>
          <w:szCs w:val="24"/>
          <w:lang w:eastAsia="ru-RU"/>
        </w:rPr>
      </w:pPr>
      <w:r w:rsidRPr="00196848">
        <w:rPr>
          <w:rFonts w:ascii="Times New Roman" w:hAnsi="Times New Roman" w:cs="Times New Roman"/>
          <w:sz w:val="24"/>
          <w:szCs w:val="24"/>
        </w:rPr>
        <w:t>Воспитание экологического сознания и сознания себя как части природы на уроках экологии, физики, химии, биологии, проведение тематических классных часов, недели экологии и т.д.</w:t>
      </w:r>
    </w:p>
    <w:p w:rsidR="0007397F" w:rsidRPr="00196848" w:rsidRDefault="0007397F"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V. Методическая неделя, семинары, мастер-классы, круглые столы</w:t>
      </w:r>
    </w:p>
    <w:p w:rsidR="00674D7C" w:rsidRPr="00196848" w:rsidRDefault="00674D7C" w:rsidP="00674D7C">
      <w:pPr>
        <w:ind w:firstLine="709"/>
        <w:jc w:val="both"/>
        <w:rPr>
          <w:rFonts w:ascii="Times New Roman" w:eastAsia="Calibri" w:hAnsi="Times New Roman" w:cs="Times New Roman"/>
          <w:color w:val="000000"/>
          <w:sz w:val="24"/>
          <w:szCs w:val="24"/>
        </w:rPr>
      </w:pPr>
      <w:r w:rsidRPr="00196848">
        <w:rPr>
          <w:rFonts w:ascii="Times New Roman" w:hAnsi="Times New Roman" w:cs="Times New Roman"/>
          <w:sz w:val="24"/>
          <w:szCs w:val="24"/>
        </w:rPr>
        <w:t xml:space="preserve">Основной задачей </w:t>
      </w:r>
      <w:r w:rsidRPr="00196848">
        <w:rPr>
          <w:rFonts w:ascii="Times New Roman" w:eastAsia="Calibri" w:hAnsi="Times New Roman" w:cs="Times New Roman"/>
          <w:sz w:val="24"/>
          <w:szCs w:val="24"/>
        </w:rPr>
        <w:t>Информационно-методическо</w:t>
      </w:r>
      <w:r w:rsidRPr="00196848">
        <w:rPr>
          <w:rFonts w:ascii="Times New Roman" w:hAnsi="Times New Roman" w:cs="Times New Roman"/>
          <w:sz w:val="24"/>
          <w:szCs w:val="24"/>
        </w:rPr>
        <w:t>го</w:t>
      </w:r>
      <w:r w:rsidRPr="00196848">
        <w:rPr>
          <w:rFonts w:ascii="Times New Roman" w:eastAsia="Calibri" w:hAnsi="Times New Roman" w:cs="Times New Roman"/>
          <w:sz w:val="24"/>
          <w:szCs w:val="24"/>
        </w:rPr>
        <w:t xml:space="preserve"> обеспечени</w:t>
      </w:r>
      <w:r w:rsidRPr="00196848">
        <w:rPr>
          <w:rFonts w:ascii="Times New Roman" w:hAnsi="Times New Roman" w:cs="Times New Roman"/>
          <w:sz w:val="24"/>
          <w:szCs w:val="24"/>
        </w:rPr>
        <w:t>я</w:t>
      </w:r>
      <w:r w:rsidRPr="00196848">
        <w:rPr>
          <w:rFonts w:ascii="Times New Roman" w:eastAsia="Calibri" w:hAnsi="Times New Roman" w:cs="Times New Roman"/>
          <w:sz w:val="24"/>
          <w:szCs w:val="24"/>
        </w:rPr>
        <w:t xml:space="preserve"> профессиональной деятельности педагогов</w:t>
      </w:r>
      <w:r w:rsidRPr="00196848">
        <w:rPr>
          <w:rFonts w:ascii="Times New Roman" w:hAnsi="Times New Roman" w:cs="Times New Roman"/>
          <w:sz w:val="24"/>
          <w:szCs w:val="24"/>
        </w:rPr>
        <w:t xml:space="preserve"> является  </w:t>
      </w:r>
      <w:r w:rsidRPr="00196848">
        <w:rPr>
          <w:rFonts w:ascii="Times New Roman" w:eastAsia="Calibri" w:hAnsi="Times New Roman" w:cs="Times New Roman"/>
          <w:sz w:val="24"/>
          <w:szCs w:val="24"/>
        </w:rPr>
        <w:t>Обеспеч</w:t>
      </w:r>
      <w:r w:rsidRPr="00196848">
        <w:rPr>
          <w:rFonts w:ascii="Times New Roman" w:hAnsi="Times New Roman" w:cs="Times New Roman"/>
          <w:sz w:val="24"/>
          <w:szCs w:val="24"/>
        </w:rPr>
        <w:t>ение</w:t>
      </w:r>
      <w:r w:rsidRPr="00196848">
        <w:rPr>
          <w:rFonts w:ascii="Times New Roman" w:eastAsia="Calibri" w:hAnsi="Times New Roman" w:cs="Times New Roman"/>
          <w:sz w:val="24"/>
          <w:szCs w:val="24"/>
        </w:rPr>
        <w:t xml:space="preserve"> методическ</w:t>
      </w:r>
      <w:r w:rsidRPr="00196848">
        <w:rPr>
          <w:rFonts w:ascii="Times New Roman" w:hAnsi="Times New Roman" w:cs="Times New Roman"/>
          <w:sz w:val="24"/>
          <w:szCs w:val="24"/>
        </w:rPr>
        <w:t>ой</w:t>
      </w:r>
      <w:r w:rsidRPr="00196848">
        <w:rPr>
          <w:rFonts w:ascii="Times New Roman" w:eastAsia="Calibri" w:hAnsi="Times New Roman" w:cs="Times New Roman"/>
          <w:sz w:val="24"/>
          <w:szCs w:val="24"/>
        </w:rPr>
        <w:t xml:space="preserve"> поддержк</w:t>
      </w:r>
      <w:r w:rsidRPr="00196848">
        <w:rPr>
          <w:rFonts w:ascii="Times New Roman" w:hAnsi="Times New Roman" w:cs="Times New Roman"/>
          <w:sz w:val="24"/>
          <w:szCs w:val="24"/>
        </w:rPr>
        <w:t>ой</w:t>
      </w:r>
      <w:r w:rsidRPr="00196848">
        <w:rPr>
          <w:rFonts w:ascii="Times New Roman" w:eastAsia="Calibri" w:hAnsi="Times New Roman" w:cs="Times New Roman"/>
          <w:sz w:val="24"/>
          <w:szCs w:val="24"/>
        </w:rPr>
        <w:t xml:space="preserve"> деятельности педагогов по </w:t>
      </w:r>
      <w:r w:rsidRPr="00196848">
        <w:rPr>
          <w:rFonts w:ascii="Times New Roman" w:eastAsia="Calibri" w:hAnsi="Times New Roman" w:cs="Times New Roman"/>
          <w:color w:val="000000"/>
          <w:sz w:val="24"/>
          <w:szCs w:val="24"/>
        </w:rPr>
        <w:t xml:space="preserve">совершенствованию качества образования через освоение </w:t>
      </w:r>
      <w:proofErr w:type="spellStart"/>
      <w:r w:rsidRPr="00196848">
        <w:rPr>
          <w:rFonts w:ascii="Times New Roman" w:eastAsia="Calibri" w:hAnsi="Times New Roman" w:cs="Times New Roman"/>
          <w:color w:val="000000"/>
          <w:sz w:val="24"/>
          <w:szCs w:val="24"/>
        </w:rPr>
        <w:t>компетентностного</w:t>
      </w:r>
      <w:proofErr w:type="spellEnd"/>
      <w:r w:rsidRPr="00196848">
        <w:rPr>
          <w:rFonts w:ascii="Times New Roman" w:eastAsia="Calibri" w:hAnsi="Times New Roman" w:cs="Times New Roman"/>
          <w:color w:val="000000"/>
          <w:sz w:val="24"/>
          <w:szCs w:val="24"/>
        </w:rPr>
        <w:t xml:space="preserve"> подхода в обучении, воспитании, развитии обучающихся</w:t>
      </w:r>
      <w:r w:rsidRPr="00196848">
        <w:rPr>
          <w:rFonts w:ascii="Times New Roman" w:eastAsia="Calibri" w:hAnsi="Times New Roman" w:cs="Times New Roman"/>
          <w:b/>
          <w:color w:val="000000"/>
          <w:sz w:val="24"/>
          <w:szCs w:val="24"/>
        </w:rPr>
        <w:t>.</w:t>
      </w:r>
    </w:p>
    <w:p w:rsidR="00674D7C" w:rsidRPr="00196848" w:rsidRDefault="00674D7C" w:rsidP="00674D7C">
      <w:pPr>
        <w:jc w:val="both"/>
        <w:rPr>
          <w:rFonts w:ascii="Times New Roman" w:eastAsia="Calibri"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829"/>
        <w:gridCol w:w="715"/>
        <w:gridCol w:w="1843"/>
      </w:tblGrid>
      <w:tr w:rsidR="00674D7C" w:rsidRPr="00196848" w:rsidTr="00CB680E">
        <w:tc>
          <w:tcPr>
            <w:tcW w:w="4253" w:type="dxa"/>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Тематика мероприятия</w:t>
            </w:r>
          </w:p>
        </w:tc>
        <w:tc>
          <w:tcPr>
            <w:tcW w:w="3544" w:type="dxa"/>
            <w:gridSpan w:val="2"/>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Сроки проведения</w:t>
            </w:r>
          </w:p>
        </w:tc>
        <w:tc>
          <w:tcPr>
            <w:tcW w:w="1843" w:type="dxa"/>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Ответственный</w:t>
            </w:r>
          </w:p>
        </w:tc>
      </w:tr>
      <w:tr w:rsidR="00674D7C" w:rsidRPr="00196848" w:rsidTr="00CB680E">
        <w:tc>
          <w:tcPr>
            <w:tcW w:w="9640" w:type="dxa"/>
            <w:gridSpan w:val="4"/>
          </w:tcPr>
          <w:p w:rsidR="00674D7C" w:rsidRPr="00196848" w:rsidRDefault="00674D7C" w:rsidP="00653463">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Методические семинары</w:t>
            </w:r>
          </w:p>
        </w:tc>
      </w:tr>
      <w:tr w:rsidR="00674D7C" w:rsidRPr="00196848" w:rsidTr="00CB680E">
        <w:tc>
          <w:tcPr>
            <w:tcW w:w="4253" w:type="dxa"/>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Организация образовательного процесса в условиях реализации стандартов второго поколения.</w:t>
            </w:r>
          </w:p>
        </w:tc>
        <w:tc>
          <w:tcPr>
            <w:tcW w:w="3544" w:type="dxa"/>
            <w:gridSpan w:val="2"/>
            <w:vAlign w:val="center"/>
          </w:tcPr>
          <w:p w:rsidR="00674D7C" w:rsidRPr="00196848" w:rsidRDefault="00674D7C" w:rsidP="00653463">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ноябрь</w:t>
            </w:r>
          </w:p>
        </w:tc>
        <w:tc>
          <w:tcPr>
            <w:tcW w:w="1843" w:type="dxa"/>
            <w:vAlign w:val="center"/>
          </w:tcPr>
          <w:p w:rsidR="00674D7C" w:rsidRPr="00196848" w:rsidRDefault="00674D7C" w:rsidP="00653463">
            <w:pPr>
              <w:ind w:right="-57"/>
              <w:jc w:val="center"/>
              <w:rPr>
                <w:rFonts w:ascii="Times New Roman" w:eastAsia="Calibri" w:hAnsi="Times New Roman" w:cs="Times New Roman"/>
                <w:b/>
                <w:sz w:val="24"/>
                <w:szCs w:val="24"/>
              </w:rPr>
            </w:pPr>
            <w:r w:rsidRPr="00196848">
              <w:rPr>
                <w:rFonts w:ascii="Times New Roman" w:eastAsia="Calibri" w:hAnsi="Times New Roman" w:cs="Times New Roman"/>
                <w:sz w:val="24"/>
                <w:szCs w:val="24"/>
              </w:rPr>
              <w:t>Зам</w:t>
            </w:r>
            <w:proofErr w:type="gramStart"/>
            <w:r w:rsidRPr="00196848">
              <w:rPr>
                <w:rFonts w:ascii="Times New Roman" w:eastAsia="Calibri" w:hAnsi="Times New Roman" w:cs="Times New Roman"/>
                <w:sz w:val="24"/>
                <w:szCs w:val="24"/>
              </w:rPr>
              <w:t>.д</w:t>
            </w:r>
            <w:proofErr w:type="gramEnd"/>
            <w:r w:rsidRPr="00196848">
              <w:rPr>
                <w:rFonts w:ascii="Times New Roman" w:eastAsia="Calibri" w:hAnsi="Times New Roman" w:cs="Times New Roman"/>
                <w:sz w:val="24"/>
                <w:szCs w:val="24"/>
              </w:rPr>
              <w:t>иректора по УВР Москалева И.Л.</w:t>
            </w:r>
          </w:p>
        </w:tc>
      </w:tr>
      <w:tr w:rsidR="00674D7C" w:rsidRPr="00196848" w:rsidTr="00CB680E">
        <w:tc>
          <w:tcPr>
            <w:tcW w:w="4253" w:type="dxa"/>
          </w:tcPr>
          <w:p w:rsidR="00674D7C" w:rsidRPr="00196848" w:rsidRDefault="00674D7C" w:rsidP="00653463">
            <w:pPr>
              <w:rPr>
                <w:rFonts w:ascii="Times New Roman" w:eastAsia="Calibri" w:hAnsi="Times New Roman" w:cs="Times New Roman"/>
                <w:sz w:val="24"/>
                <w:szCs w:val="24"/>
              </w:rPr>
            </w:pPr>
            <w:proofErr w:type="spellStart"/>
            <w:r w:rsidRPr="00196848">
              <w:rPr>
                <w:rFonts w:ascii="Times New Roman" w:eastAsia="Calibri" w:hAnsi="Times New Roman" w:cs="Times New Roman"/>
                <w:sz w:val="24"/>
                <w:szCs w:val="24"/>
              </w:rPr>
              <w:t>Системно-деятельностный</w:t>
            </w:r>
            <w:proofErr w:type="spellEnd"/>
            <w:r w:rsidRPr="00196848">
              <w:rPr>
                <w:rFonts w:ascii="Times New Roman" w:eastAsia="Calibri" w:hAnsi="Times New Roman" w:cs="Times New Roman"/>
                <w:sz w:val="24"/>
                <w:szCs w:val="24"/>
              </w:rPr>
              <w:t xml:space="preserve"> подход как механизм реализации ФГОС нового поколения.</w:t>
            </w:r>
          </w:p>
        </w:tc>
        <w:tc>
          <w:tcPr>
            <w:tcW w:w="3544" w:type="dxa"/>
            <w:gridSpan w:val="2"/>
            <w:vAlign w:val="center"/>
          </w:tcPr>
          <w:p w:rsidR="00674D7C" w:rsidRPr="00196848" w:rsidRDefault="00674D7C" w:rsidP="00653463">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январь</w:t>
            </w:r>
          </w:p>
        </w:tc>
        <w:tc>
          <w:tcPr>
            <w:tcW w:w="1843" w:type="dxa"/>
            <w:vAlign w:val="center"/>
          </w:tcPr>
          <w:p w:rsidR="00674D7C" w:rsidRPr="00196848" w:rsidRDefault="00674D7C" w:rsidP="00653463">
            <w:pPr>
              <w:ind w:right="-57"/>
              <w:jc w:val="center"/>
              <w:rPr>
                <w:rFonts w:ascii="Times New Roman" w:eastAsia="Calibri" w:hAnsi="Times New Roman" w:cs="Times New Roman"/>
                <w:b/>
                <w:sz w:val="24"/>
                <w:szCs w:val="24"/>
              </w:rPr>
            </w:pPr>
            <w:proofErr w:type="spellStart"/>
            <w:r w:rsidRPr="00196848">
              <w:rPr>
                <w:rFonts w:ascii="Times New Roman" w:eastAsia="Calibri" w:hAnsi="Times New Roman" w:cs="Times New Roman"/>
                <w:sz w:val="24"/>
                <w:szCs w:val="24"/>
              </w:rPr>
              <w:t>Рук</w:t>
            </w:r>
            <w:proofErr w:type="gramStart"/>
            <w:r w:rsidRPr="00196848">
              <w:rPr>
                <w:rFonts w:ascii="Times New Roman" w:eastAsia="Calibri" w:hAnsi="Times New Roman" w:cs="Times New Roman"/>
                <w:sz w:val="24"/>
                <w:szCs w:val="24"/>
              </w:rPr>
              <w:t>.М</w:t>
            </w:r>
            <w:proofErr w:type="gramEnd"/>
            <w:r w:rsidRPr="00196848">
              <w:rPr>
                <w:rFonts w:ascii="Times New Roman" w:eastAsia="Calibri" w:hAnsi="Times New Roman" w:cs="Times New Roman"/>
                <w:sz w:val="24"/>
                <w:szCs w:val="24"/>
              </w:rPr>
              <w:t>О</w:t>
            </w:r>
            <w:proofErr w:type="spellEnd"/>
            <w:r w:rsidRPr="00196848">
              <w:rPr>
                <w:rFonts w:ascii="Times New Roman" w:eastAsia="Calibri" w:hAnsi="Times New Roman" w:cs="Times New Roman"/>
                <w:sz w:val="24"/>
                <w:szCs w:val="24"/>
              </w:rPr>
              <w:t xml:space="preserve"> начальных классов  </w:t>
            </w:r>
            <w:proofErr w:type="spellStart"/>
            <w:r w:rsidRPr="00196848">
              <w:rPr>
                <w:rFonts w:ascii="Times New Roman" w:eastAsia="Calibri" w:hAnsi="Times New Roman" w:cs="Times New Roman"/>
                <w:sz w:val="24"/>
                <w:szCs w:val="24"/>
              </w:rPr>
              <w:t>Андина</w:t>
            </w:r>
            <w:proofErr w:type="spellEnd"/>
            <w:r w:rsidRPr="00196848">
              <w:rPr>
                <w:rFonts w:ascii="Times New Roman" w:eastAsia="Calibri" w:hAnsi="Times New Roman" w:cs="Times New Roman"/>
                <w:sz w:val="24"/>
                <w:szCs w:val="24"/>
              </w:rPr>
              <w:t xml:space="preserve"> Л.П.</w:t>
            </w:r>
          </w:p>
        </w:tc>
      </w:tr>
      <w:tr w:rsidR="00674D7C" w:rsidRPr="00196848" w:rsidTr="00CB680E">
        <w:tc>
          <w:tcPr>
            <w:tcW w:w="4253" w:type="dxa"/>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Использование приемов педагогической техники при формировании ключевых компетенций.</w:t>
            </w:r>
          </w:p>
        </w:tc>
        <w:tc>
          <w:tcPr>
            <w:tcW w:w="3544" w:type="dxa"/>
            <w:gridSpan w:val="2"/>
            <w:vAlign w:val="center"/>
          </w:tcPr>
          <w:p w:rsidR="00674D7C" w:rsidRPr="00196848" w:rsidRDefault="00674D7C" w:rsidP="00653463">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февраль</w:t>
            </w:r>
          </w:p>
        </w:tc>
        <w:tc>
          <w:tcPr>
            <w:tcW w:w="1843" w:type="dxa"/>
            <w:vAlign w:val="center"/>
          </w:tcPr>
          <w:p w:rsidR="00674D7C" w:rsidRPr="00196848" w:rsidRDefault="00674D7C" w:rsidP="00653463">
            <w:pPr>
              <w:ind w:right="-57"/>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Учитель истории Енжаев Е.В. </w:t>
            </w:r>
          </w:p>
        </w:tc>
      </w:tr>
      <w:tr w:rsidR="00674D7C" w:rsidRPr="00196848" w:rsidTr="00CB680E">
        <w:tc>
          <w:tcPr>
            <w:tcW w:w="4253" w:type="dxa"/>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Способы и процедуры оценки уровня достижений ключевых компетенций в </w:t>
            </w:r>
            <w:r w:rsidRPr="00196848">
              <w:rPr>
                <w:rFonts w:ascii="Times New Roman" w:eastAsia="Calibri" w:hAnsi="Times New Roman" w:cs="Times New Roman"/>
                <w:sz w:val="24"/>
                <w:szCs w:val="24"/>
              </w:rPr>
              <w:lastRenderedPageBreak/>
              <w:t>учебном процессе.</w:t>
            </w:r>
          </w:p>
        </w:tc>
        <w:tc>
          <w:tcPr>
            <w:tcW w:w="3544" w:type="dxa"/>
            <w:gridSpan w:val="2"/>
            <w:vAlign w:val="center"/>
          </w:tcPr>
          <w:p w:rsidR="00674D7C" w:rsidRPr="00196848" w:rsidRDefault="00674D7C" w:rsidP="00653463">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lastRenderedPageBreak/>
              <w:t>март</w:t>
            </w:r>
          </w:p>
        </w:tc>
        <w:tc>
          <w:tcPr>
            <w:tcW w:w="1843" w:type="dxa"/>
            <w:vAlign w:val="center"/>
          </w:tcPr>
          <w:p w:rsidR="00674D7C" w:rsidRPr="00196848" w:rsidRDefault="00674D7C" w:rsidP="00653463">
            <w:pPr>
              <w:ind w:right="-57"/>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Учитель </w:t>
            </w:r>
            <w:r w:rsidRPr="00196848">
              <w:rPr>
                <w:rFonts w:ascii="Times New Roman" w:eastAsia="Calibri" w:hAnsi="Times New Roman" w:cs="Times New Roman"/>
                <w:sz w:val="24"/>
                <w:szCs w:val="24"/>
              </w:rPr>
              <w:lastRenderedPageBreak/>
              <w:t>биологии</w:t>
            </w:r>
          </w:p>
          <w:p w:rsidR="00674D7C" w:rsidRPr="00196848" w:rsidRDefault="00674D7C" w:rsidP="00653463">
            <w:pPr>
              <w:ind w:right="-57"/>
              <w:jc w:val="center"/>
              <w:rPr>
                <w:rFonts w:ascii="Times New Roman" w:eastAsia="Calibri" w:hAnsi="Times New Roman" w:cs="Times New Roman"/>
                <w:b/>
                <w:sz w:val="24"/>
                <w:szCs w:val="24"/>
              </w:rPr>
            </w:pPr>
            <w:r w:rsidRPr="00196848">
              <w:rPr>
                <w:rFonts w:ascii="Times New Roman" w:eastAsia="Calibri" w:hAnsi="Times New Roman" w:cs="Times New Roman"/>
                <w:sz w:val="24"/>
                <w:szCs w:val="24"/>
              </w:rPr>
              <w:t>Карнугаева О.В.</w:t>
            </w:r>
          </w:p>
        </w:tc>
      </w:tr>
      <w:tr w:rsidR="00674D7C" w:rsidRPr="00196848" w:rsidTr="00CB680E">
        <w:tc>
          <w:tcPr>
            <w:tcW w:w="4253" w:type="dxa"/>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lastRenderedPageBreak/>
              <w:t>4.Творческие отчеты МО учителей школы по реализации методической темы.</w:t>
            </w:r>
          </w:p>
        </w:tc>
        <w:tc>
          <w:tcPr>
            <w:tcW w:w="3544" w:type="dxa"/>
            <w:gridSpan w:val="2"/>
            <w:vAlign w:val="center"/>
          </w:tcPr>
          <w:p w:rsidR="00674D7C" w:rsidRPr="00196848" w:rsidRDefault="00674D7C" w:rsidP="00653463">
            <w:pPr>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апрель</w:t>
            </w:r>
          </w:p>
        </w:tc>
        <w:tc>
          <w:tcPr>
            <w:tcW w:w="1843" w:type="dxa"/>
            <w:vAlign w:val="center"/>
          </w:tcPr>
          <w:p w:rsidR="00674D7C" w:rsidRPr="00196848" w:rsidRDefault="00674D7C" w:rsidP="00653463">
            <w:pPr>
              <w:ind w:right="-57"/>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Руководители МО</w:t>
            </w:r>
          </w:p>
        </w:tc>
      </w:tr>
      <w:tr w:rsidR="00674D7C" w:rsidRPr="00196848" w:rsidTr="00CB680E">
        <w:tc>
          <w:tcPr>
            <w:tcW w:w="9640" w:type="dxa"/>
            <w:gridSpan w:val="4"/>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b/>
                <w:sz w:val="24"/>
                <w:szCs w:val="24"/>
              </w:rPr>
              <w:t>Методические совещания</w:t>
            </w:r>
          </w:p>
        </w:tc>
      </w:tr>
      <w:tr w:rsidR="00674D7C" w:rsidRPr="00196848" w:rsidTr="00CB680E">
        <w:trPr>
          <w:cantSplit/>
          <w:trHeight w:val="1134"/>
        </w:trPr>
        <w:tc>
          <w:tcPr>
            <w:tcW w:w="425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Об организации </w:t>
            </w:r>
            <w:proofErr w:type="spellStart"/>
            <w:r w:rsidRPr="00196848">
              <w:rPr>
                <w:rFonts w:ascii="Times New Roman" w:eastAsia="Calibri" w:hAnsi="Times New Roman" w:cs="Times New Roman"/>
                <w:sz w:val="24"/>
                <w:szCs w:val="24"/>
              </w:rPr>
              <w:t>предпрофильной</w:t>
            </w:r>
            <w:proofErr w:type="spellEnd"/>
            <w:r w:rsidRPr="00196848">
              <w:rPr>
                <w:rFonts w:ascii="Times New Roman" w:eastAsia="Calibri" w:hAnsi="Times New Roman" w:cs="Times New Roman"/>
                <w:sz w:val="24"/>
                <w:szCs w:val="24"/>
              </w:rPr>
              <w:t xml:space="preserve"> подготовки в 9 классах и профильной подготовки в 11 классах</w:t>
            </w:r>
          </w:p>
        </w:tc>
        <w:tc>
          <w:tcPr>
            <w:tcW w:w="2829"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Информирование  о специфике </w:t>
            </w:r>
            <w:proofErr w:type="spellStart"/>
            <w:r w:rsidRPr="00196848">
              <w:rPr>
                <w:rFonts w:ascii="Times New Roman" w:eastAsia="Calibri" w:hAnsi="Times New Roman" w:cs="Times New Roman"/>
                <w:sz w:val="24"/>
                <w:szCs w:val="24"/>
              </w:rPr>
              <w:t>предпрофильной</w:t>
            </w:r>
            <w:proofErr w:type="spellEnd"/>
            <w:r w:rsidRPr="00196848">
              <w:rPr>
                <w:rFonts w:ascii="Times New Roman" w:eastAsia="Calibri" w:hAnsi="Times New Roman" w:cs="Times New Roman"/>
                <w:sz w:val="24"/>
                <w:szCs w:val="24"/>
              </w:rPr>
              <w:t xml:space="preserve"> подготовки, выполнении  плана.</w:t>
            </w:r>
          </w:p>
        </w:tc>
        <w:tc>
          <w:tcPr>
            <w:tcW w:w="715" w:type="dxa"/>
            <w:textDirection w:val="btLr"/>
            <w:vAlign w:val="center"/>
          </w:tcPr>
          <w:p w:rsidR="00674D7C" w:rsidRPr="00196848" w:rsidRDefault="00674D7C" w:rsidP="00653463">
            <w:pPr>
              <w:ind w:left="113" w:right="113"/>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сентябрь</w:t>
            </w:r>
          </w:p>
        </w:tc>
        <w:tc>
          <w:tcPr>
            <w:tcW w:w="1843" w:type="dxa"/>
            <w:vAlign w:val="center"/>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Зам. директора по УВР Москалева И.Л.</w:t>
            </w:r>
          </w:p>
        </w:tc>
      </w:tr>
      <w:tr w:rsidR="00674D7C" w:rsidRPr="00196848" w:rsidTr="00CB680E">
        <w:trPr>
          <w:cantSplit/>
          <w:trHeight w:val="1134"/>
        </w:trPr>
        <w:tc>
          <w:tcPr>
            <w:tcW w:w="425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Организация деятельности учителей по подготовке учащихся 9-11-х классов к ГИА и ЕГЭ</w:t>
            </w:r>
          </w:p>
        </w:tc>
        <w:tc>
          <w:tcPr>
            <w:tcW w:w="2829"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Информирование учителей о плане и перечне мероприятий по подготовке учащихся 9-х классов к ГИА</w:t>
            </w:r>
          </w:p>
        </w:tc>
        <w:tc>
          <w:tcPr>
            <w:tcW w:w="715" w:type="dxa"/>
            <w:textDirection w:val="btLr"/>
            <w:vAlign w:val="center"/>
          </w:tcPr>
          <w:p w:rsidR="00674D7C" w:rsidRPr="00196848" w:rsidRDefault="00674D7C" w:rsidP="00653463">
            <w:pPr>
              <w:ind w:left="113" w:right="113"/>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В течение года</w:t>
            </w:r>
          </w:p>
        </w:tc>
        <w:tc>
          <w:tcPr>
            <w:tcW w:w="1843" w:type="dxa"/>
            <w:vAlign w:val="center"/>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Зам. директора по УВР Москалева И.Л.</w:t>
            </w:r>
          </w:p>
        </w:tc>
      </w:tr>
      <w:tr w:rsidR="00674D7C" w:rsidRPr="00196848" w:rsidTr="00CB680E">
        <w:trPr>
          <w:cantSplit/>
          <w:trHeight w:val="1134"/>
        </w:trPr>
        <w:tc>
          <w:tcPr>
            <w:tcW w:w="425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Об итогах работы методических объединений за 1полугодие</w:t>
            </w:r>
          </w:p>
        </w:tc>
        <w:tc>
          <w:tcPr>
            <w:tcW w:w="2829"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Анализ работы МО</w:t>
            </w:r>
            <w:proofErr w:type="gramStart"/>
            <w:r w:rsidRPr="00196848">
              <w:rPr>
                <w:rFonts w:ascii="Times New Roman" w:eastAsia="Calibri" w:hAnsi="Times New Roman" w:cs="Times New Roman"/>
                <w:sz w:val="24"/>
                <w:szCs w:val="24"/>
              </w:rPr>
              <w:t>,М</w:t>
            </w:r>
            <w:proofErr w:type="gramEnd"/>
            <w:r w:rsidRPr="00196848">
              <w:rPr>
                <w:rFonts w:ascii="Times New Roman" w:eastAsia="Calibri" w:hAnsi="Times New Roman" w:cs="Times New Roman"/>
                <w:sz w:val="24"/>
                <w:szCs w:val="24"/>
              </w:rPr>
              <w:t>С  за 1 полугодие</w:t>
            </w:r>
          </w:p>
        </w:tc>
        <w:tc>
          <w:tcPr>
            <w:tcW w:w="715" w:type="dxa"/>
            <w:textDirection w:val="btLr"/>
            <w:vAlign w:val="center"/>
          </w:tcPr>
          <w:p w:rsidR="00674D7C" w:rsidRPr="00196848" w:rsidRDefault="00674D7C" w:rsidP="00653463">
            <w:pPr>
              <w:ind w:left="113" w:right="113"/>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январь</w:t>
            </w:r>
          </w:p>
        </w:tc>
        <w:tc>
          <w:tcPr>
            <w:tcW w:w="1843" w:type="dxa"/>
            <w:vAlign w:val="center"/>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Руководители МО</w:t>
            </w:r>
          </w:p>
        </w:tc>
      </w:tr>
      <w:tr w:rsidR="00674D7C" w:rsidRPr="00196848" w:rsidTr="00CB680E">
        <w:trPr>
          <w:cantSplit/>
          <w:trHeight w:val="1134"/>
        </w:trPr>
        <w:tc>
          <w:tcPr>
            <w:tcW w:w="425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Организация работы с одаренными детьми.</w:t>
            </w:r>
          </w:p>
        </w:tc>
        <w:tc>
          <w:tcPr>
            <w:tcW w:w="2829"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Итоги работы</w:t>
            </w:r>
            <w:proofErr w:type="gramStart"/>
            <w:r w:rsidRPr="00196848">
              <w:rPr>
                <w:rFonts w:ascii="Times New Roman" w:eastAsia="Calibri" w:hAnsi="Times New Roman" w:cs="Times New Roman"/>
                <w:sz w:val="24"/>
                <w:szCs w:val="24"/>
              </w:rPr>
              <w:t xml:space="preserve"> ,</w:t>
            </w:r>
            <w:proofErr w:type="gramEnd"/>
            <w:r w:rsidRPr="00196848">
              <w:rPr>
                <w:rFonts w:ascii="Times New Roman" w:eastAsia="Calibri" w:hAnsi="Times New Roman" w:cs="Times New Roman"/>
                <w:sz w:val="24"/>
                <w:szCs w:val="24"/>
              </w:rPr>
              <w:t xml:space="preserve"> методика подготовки</w:t>
            </w:r>
          </w:p>
        </w:tc>
        <w:tc>
          <w:tcPr>
            <w:tcW w:w="715" w:type="dxa"/>
            <w:textDirection w:val="btLr"/>
            <w:vAlign w:val="center"/>
          </w:tcPr>
          <w:p w:rsidR="00674D7C" w:rsidRPr="00196848" w:rsidRDefault="00674D7C" w:rsidP="00653463">
            <w:pPr>
              <w:ind w:left="113" w:right="113"/>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Февраль</w:t>
            </w:r>
          </w:p>
        </w:tc>
        <w:tc>
          <w:tcPr>
            <w:tcW w:w="1843" w:type="dxa"/>
            <w:vAlign w:val="center"/>
          </w:tcPr>
          <w:p w:rsidR="00674D7C" w:rsidRPr="00196848" w:rsidRDefault="00674D7C" w:rsidP="00653463">
            <w:pPr>
              <w:jc w:val="center"/>
              <w:rPr>
                <w:rFonts w:ascii="Times New Roman" w:eastAsia="Calibri" w:hAnsi="Times New Roman" w:cs="Times New Roman"/>
                <w:sz w:val="24"/>
                <w:szCs w:val="24"/>
              </w:rPr>
            </w:pPr>
            <w:r w:rsidRPr="00196848">
              <w:rPr>
                <w:rFonts w:ascii="Times New Roman" w:eastAsia="Calibri" w:hAnsi="Times New Roman" w:cs="Times New Roman"/>
                <w:sz w:val="24"/>
                <w:szCs w:val="24"/>
              </w:rPr>
              <w:t>Руководители МО</w:t>
            </w:r>
          </w:p>
        </w:tc>
      </w:tr>
      <w:tr w:rsidR="00674D7C" w:rsidRPr="00196848" w:rsidTr="00CB680E">
        <w:trPr>
          <w:cantSplit/>
          <w:trHeight w:val="1134"/>
        </w:trPr>
        <w:tc>
          <w:tcPr>
            <w:tcW w:w="425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О реализации  плана </w:t>
            </w:r>
          </w:p>
          <w:p w:rsidR="00674D7C" w:rsidRPr="00196848" w:rsidRDefault="00674D7C" w:rsidP="00653463">
            <w:pPr>
              <w:rPr>
                <w:rFonts w:ascii="Times New Roman" w:eastAsia="Calibri" w:hAnsi="Times New Roman" w:cs="Times New Roman"/>
                <w:sz w:val="24"/>
                <w:szCs w:val="24"/>
              </w:rPr>
            </w:pPr>
            <w:proofErr w:type="spellStart"/>
            <w:r w:rsidRPr="00196848">
              <w:rPr>
                <w:rFonts w:ascii="Times New Roman" w:eastAsia="Calibri" w:hAnsi="Times New Roman" w:cs="Times New Roman"/>
                <w:sz w:val="24"/>
                <w:szCs w:val="24"/>
              </w:rPr>
              <w:t>предпрофильной</w:t>
            </w:r>
            <w:proofErr w:type="spellEnd"/>
            <w:r w:rsidRPr="00196848">
              <w:rPr>
                <w:rFonts w:ascii="Times New Roman" w:eastAsia="Calibri" w:hAnsi="Times New Roman" w:cs="Times New Roman"/>
                <w:sz w:val="24"/>
                <w:szCs w:val="24"/>
              </w:rPr>
              <w:t xml:space="preserve"> подготовки и профильного обучения.</w:t>
            </w:r>
          </w:p>
        </w:tc>
        <w:tc>
          <w:tcPr>
            <w:tcW w:w="2829"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Информирование о результатах работы и выдача рекомендаций по улучшению работы в данном направлении</w:t>
            </w:r>
          </w:p>
        </w:tc>
        <w:tc>
          <w:tcPr>
            <w:tcW w:w="715" w:type="dxa"/>
            <w:textDirection w:val="btLr"/>
            <w:vAlign w:val="center"/>
          </w:tcPr>
          <w:p w:rsidR="00674D7C" w:rsidRPr="00196848" w:rsidRDefault="00674D7C" w:rsidP="00653463">
            <w:pPr>
              <w:ind w:left="113" w:right="113"/>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апрель</w:t>
            </w:r>
          </w:p>
        </w:tc>
        <w:tc>
          <w:tcPr>
            <w:tcW w:w="184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 Зам. директора по УВР Москалева И.Л.</w:t>
            </w:r>
          </w:p>
        </w:tc>
      </w:tr>
      <w:tr w:rsidR="00674D7C" w:rsidRPr="00196848" w:rsidTr="00CB680E">
        <w:trPr>
          <w:cantSplit/>
          <w:trHeight w:val="1134"/>
        </w:trPr>
        <w:tc>
          <w:tcPr>
            <w:tcW w:w="425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Об учебно-методическом и программном обеспечении учебного процесса в 2014-2015 учебном  году.</w:t>
            </w:r>
          </w:p>
        </w:tc>
        <w:tc>
          <w:tcPr>
            <w:tcW w:w="2829" w:type="dxa"/>
            <w:vAlign w:val="center"/>
          </w:tcPr>
          <w:p w:rsidR="00674D7C" w:rsidRPr="00196848" w:rsidRDefault="00674D7C" w:rsidP="00653463">
            <w:pPr>
              <w:jc w:val="both"/>
              <w:rPr>
                <w:rFonts w:ascii="Times New Roman" w:eastAsia="Calibri" w:hAnsi="Times New Roman" w:cs="Times New Roman"/>
                <w:sz w:val="24"/>
                <w:szCs w:val="24"/>
              </w:rPr>
            </w:pPr>
            <w:r w:rsidRPr="00196848">
              <w:rPr>
                <w:rFonts w:ascii="Times New Roman" w:eastAsia="Calibri" w:hAnsi="Times New Roman" w:cs="Times New Roman"/>
                <w:sz w:val="24"/>
                <w:szCs w:val="24"/>
              </w:rPr>
              <w:t>Информирование об изменениях  в учебном плане и программно-методическом обеспечении на 2014-2015 учебный год</w:t>
            </w:r>
          </w:p>
        </w:tc>
        <w:tc>
          <w:tcPr>
            <w:tcW w:w="715" w:type="dxa"/>
            <w:textDirection w:val="btLr"/>
            <w:vAlign w:val="center"/>
          </w:tcPr>
          <w:p w:rsidR="00674D7C" w:rsidRPr="00196848" w:rsidRDefault="00674D7C" w:rsidP="00653463">
            <w:pPr>
              <w:ind w:left="113" w:right="113"/>
              <w:jc w:val="center"/>
              <w:rPr>
                <w:rFonts w:ascii="Times New Roman" w:eastAsia="Calibri" w:hAnsi="Times New Roman" w:cs="Times New Roman"/>
                <w:b/>
                <w:sz w:val="24"/>
                <w:szCs w:val="24"/>
              </w:rPr>
            </w:pPr>
            <w:r w:rsidRPr="00196848">
              <w:rPr>
                <w:rFonts w:ascii="Times New Roman" w:eastAsia="Calibri" w:hAnsi="Times New Roman" w:cs="Times New Roman"/>
                <w:b/>
                <w:sz w:val="24"/>
                <w:szCs w:val="24"/>
              </w:rPr>
              <w:t>май</w:t>
            </w:r>
          </w:p>
        </w:tc>
        <w:tc>
          <w:tcPr>
            <w:tcW w:w="1843" w:type="dxa"/>
            <w:vAlign w:val="center"/>
          </w:tcPr>
          <w:p w:rsidR="00674D7C" w:rsidRPr="00196848" w:rsidRDefault="00674D7C" w:rsidP="00653463">
            <w:pPr>
              <w:rPr>
                <w:rFonts w:ascii="Times New Roman" w:eastAsia="Calibri" w:hAnsi="Times New Roman" w:cs="Times New Roman"/>
                <w:sz w:val="24"/>
                <w:szCs w:val="24"/>
              </w:rPr>
            </w:pPr>
            <w:r w:rsidRPr="00196848">
              <w:rPr>
                <w:rFonts w:ascii="Times New Roman" w:eastAsia="Calibri" w:hAnsi="Times New Roman" w:cs="Times New Roman"/>
                <w:sz w:val="24"/>
                <w:szCs w:val="24"/>
              </w:rPr>
              <w:t xml:space="preserve"> Зам. директора по УВР Москалева И.Л.</w:t>
            </w:r>
          </w:p>
        </w:tc>
      </w:tr>
    </w:tbl>
    <w:p w:rsidR="00674D7C" w:rsidRPr="00196848" w:rsidRDefault="00674D7C" w:rsidP="0007397F">
      <w:pPr>
        <w:spacing w:after="120" w:line="240" w:lineRule="atLeast"/>
        <w:rPr>
          <w:rFonts w:ascii="Times New Roman" w:eastAsia="Times New Roman" w:hAnsi="Times New Roman" w:cs="Times New Roman"/>
          <w:color w:val="333333"/>
          <w:sz w:val="24"/>
          <w:szCs w:val="24"/>
          <w:lang w:eastAsia="ru-RU"/>
        </w:rPr>
      </w:pPr>
    </w:p>
    <w:p w:rsidR="0007397F" w:rsidRPr="00196848" w:rsidRDefault="0007397F"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VI. Работа с учебными кабинетами. Материальное обеспечение методической работы</w:t>
      </w:r>
      <w:r w:rsidR="0076361D" w:rsidRPr="00196848">
        <w:rPr>
          <w:rFonts w:ascii="Times New Roman" w:eastAsia="Times New Roman" w:hAnsi="Times New Roman" w:cs="Times New Roman"/>
          <w:b/>
          <w:bCs/>
          <w:color w:val="333333"/>
          <w:sz w:val="24"/>
          <w:szCs w:val="24"/>
          <w:lang w:eastAsia="ru-RU"/>
        </w:rPr>
        <w:t xml:space="preserve">. Обеспеченность рабочего места учителя, обеспеченность компьютером </w:t>
      </w:r>
      <w:proofErr w:type="gramStart"/>
      <w:r w:rsidR="0076361D" w:rsidRPr="00196848">
        <w:rPr>
          <w:rFonts w:ascii="Times New Roman" w:eastAsia="Times New Roman" w:hAnsi="Times New Roman" w:cs="Times New Roman"/>
          <w:b/>
          <w:bCs/>
          <w:color w:val="333333"/>
          <w:sz w:val="24"/>
          <w:szCs w:val="24"/>
          <w:lang w:eastAsia="ru-RU"/>
        </w:rPr>
        <w:t>обучающихся</w:t>
      </w:r>
      <w:proofErr w:type="gramEnd"/>
      <w:r w:rsidR="00E22E92" w:rsidRPr="00196848">
        <w:rPr>
          <w:rFonts w:ascii="Times New Roman" w:eastAsia="Times New Roman" w:hAnsi="Times New Roman" w:cs="Times New Roman"/>
          <w:b/>
          <w:bCs/>
          <w:color w:val="333333"/>
          <w:sz w:val="24"/>
          <w:szCs w:val="24"/>
          <w:lang w:eastAsia="ru-RU"/>
        </w:rPr>
        <w:t>.</w:t>
      </w:r>
    </w:p>
    <w:p w:rsidR="00E22E92" w:rsidRPr="00196848" w:rsidRDefault="00FD1067" w:rsidP="0007397F">
      <w:pPr>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632B24" w:rsidRPr="00196848">
        <w:rPr>
          <w:rFonts w:ascii="Times New Roman" w:eastAsia="Times New Roman" w:hAnsi="Times New Roman" w:cs="Times New Roman"/>
          <w:bCs/>
          <w:color w:val="333333"/>
          <w:sz w:val="24"/>
          <w:szCs w:val="24"/>
          <w:lang w:eastAsia="ru-RU"/>
        </w:rPr>
        <w:t xml:space="preserve">В школе имеется 15 учебных кабинетов. Из них: 5- оснащены интерактивными досками, в 7 имеются </w:t>
      </w:r>
      <w:proofErr w:type="spellStart"/>
      <w:r w:rsidR="00632B24" w:rsidRPr="00196848">
        <w:rPr>
          <w:rFonts w:ascii="Times New Roman" w:eastAsia="Times New Roman" w:hAnsi="Times New Roman" w:cs="Times New Roman"/>
          <w:bCs/>
          <w:color w:val="333333"/>
          <w:sz w:val="24"/>
          <w:szCs w:val="24"/>
          <w:lang w:eastAsia="ru-RU"/>
        </w:rPr>
        <w:t>мультимедийные</w:t>
      </w:r>
      <w:proofErr w:type="spellEnd"/>
      <w:r w:rsidR="00632B24" w:rsidRPr="00196848">
        <w:rPr>
          <w:rFonts w:ascii="Times New Roman" w:eastAsia="Times New Roman" w:hAnsi="Times New Roman" w:cs="Times New Roman"/>
          <w:bCs/>
          <w:color w:val="333333"/>
          <w:sz w:val="24"/>
          <w:szCs w:val="24"/>
          <w:lang w:eastAsia="ru-RU"/>
        </w:rPr>
        <w:t xml:space="preserve"> проекторы, что позволяет нашим педагогам проводить уроки в </w:t>
      </w:r>
      <w:proofErr w:type="spellStart"/>
      <w:r w:rsidR="00632B24" w:rsidRPr="00196848">
        <w:rPr>
          <w:rFonts w:ascii="Times New Roman" w:eastAsia="Times New Roman" w:hAnsi="Times New Roman" w:cs="Times New Roman"/>
          <w:bCs/>
          <w:color w:val="333333"/>
          <w:sz w:val="24"/>
          <w:szCs w:val="24"/>
          <w:lang w:eastAsia="ru-RU"/>
        </w:rPr>
        <w:t>соотвестсвии</w:t>
      </w:r>
      <w:proofErr w:type="spellEnd"/>
      <w:r w:rsidR="00632B24" w:rsidRPr="00196848">
        <w:rPr>
          <w:rFonts w:ascii="Times New Roman" w:eastAsia="Times New Roman" w:hAnsi="Times New Roman" w:cs="Times New Roman"/>
          <w:bCs/>
          <w:color w:val="333333"/>
          <w:sz w:val="24"/>
          <w:szCs w:val="24"/>
          <w:lang w:eastAsia="ru-RU"/>
        </w:rPr>
        <w:t xml:space="preserve"> с новыми педагогическими технологиями. Имеется современный компьютерный класс с 10 компьютерами. Также в кабинете физики установлено еще 6 компьютеров. У каждого учителя </w:t>
      </w:r>
      <w:proofErr w:type="gramStart"/>
      <w:r w:rsidR="00632B24" w:rsidRPr="00196848">
        <w:rPr>
          <w:rFonts w:ascii="Times New Roman" w:eastAsia="Times New Roman" w:hAnsi="Times New Roman" w:cs="Times New Roman"/>
          <w:bCs/>
          <w:color w:val="333333"/>
          <w:sz w:val="24"/>
          <w:szCs w:val="24"/>
          <w:lang w:eastAsia="ru-RU"/>
        </w:rPr>
        <w:t>создана</w:t>
      </w:r>
      <w:proofErr w:type="gramEnd"/>
      <w:r w:rsidR="00632B24" w:rsidRPr="00196848">
        <w:rPr>
          <w:rFonts w:ascii="Times New Roman" w:eastAsia="Times New Roman" w:hAnsi="Times New Roman" w:cs="Times New Roman"/>
          <w:bCs/>
          <w:color w:val="333333"/>
          <w:sz w:val="24"/>
          <w:szCs w:val="24"/>
          <w:lang w:eastAsia="ru-RU"/>
        </w:rPr>
        <w:t xml:space="preserve"> и пополняется </w:t>
      </w:r>
      <w:proofErr w:type="spellStart"/>
      <w:r w:rsidR="00632B24" w:rsidRPr="00196848">
        <w:rPr>
          <w:rFonts w:ascii="Times New Roman" w:eastAsia="Times New Roman" w:hAnsi="Times New Roman" w:cs="Times New Roman"/>
          <w:bCs/>
          <w:color w:val="333333"/>
          <w:sz w:val="24"/>
          <w:szCs w:val="24"/>
          <w:lang w:eastAsia="ru-RU"/>
        </w:rPr>
        <w:t>медиатека</w:t>
      </w:r>
      <w:proofErr w:type="spellEnd"/>
      <w:r w:rsidR="00632B24" w:rsidRPr="00196848">
        <w:rPr>
          <w:rFonts w:ascii="Times New Roman" w:eastAsia="Times New Roman" w:hAnsi="Times New Roman" w:cs="Times New Roman"/>
          <w:bCs/>
          <w:color w:val="333333"/>
          <w:sz w:val="24"/>
          <w:szCs w:val="24"/>
          <w:lang w:eastAsia="ru-RU"/>
        </w:rPr>
        <w:t xml:space="preserve"> в которой представлены презентации, тестовые и контрольные работы по многим разделам и темам.</w:t>
      </w:r>
    </w:p>
    <w:p w:rsidR="001D3923" w:rsidRPr="00196848" w:rsidRDefault="001D3923" w:rsidP="00E1188D">
      <w:pPr>
        <w:pStyle w:val="Default"/>
      </w:pPr>
      <w:r w:rsidRPr="00196848">
        <w:rPr>
          <w:lang w:val="en-US"/>
        </w:rPr>
        <w:lastRenderedPageBreak/>
        <w:t>VII</w:t>
      </w:r>
      <w:r w:rsidRPr="00196848">
        <w:t>. Учебный процесс</w:t>
      </w:r>
    </w:p>
    <w:p w:rsidR="00E1188D" w:rsidRPr="00196848" w:rsidRDefault="00E1188D" w:rsidP="00E1188D">
      <w:pPr>
        <w:pStyle w:val="Default"/>
      </w:pPr>
      <w:r w:rsidRPr="00196848">
        <w:t xml:space="preserve">       Ресурсное обеспечение образовательного процесса </w:t>
      </w:r>
    </w:p>
    <w:p w:rsidR="001D3923" w:rsidRPr="00196848" w:rsidRDefault="001D3923" w:rsidP="00E1188D">
      <w:pPr>
        <w:pStyle w:val="Default"/>
      </w:pPr>
    </w:p>
    <w:tbl>
      <w:tblPr>
        <w:tblStyle w:val="a8"/>
        <w:tblW w:w="0" w:type="auto"/>
        <w:tblLook w:val="04A0"/>
      </w:tblPr>
      <w:tblGrid>
        <w:gridCol w:w="817"/>
        <w:gridCol w:w="4925"/>
        <w:gridCol w:w="1914"/>
        <w:gridCol w:w="1915"/>
      </w:tblGrid>
      <w:tr w:rsidR="00E1188D" w:rsidRPr="00196848" w:rsidTr="005D1831">
        <w:tc>
          <w:tcPr>
            <w:tcW w:w="817" w:type="dxa"/>
            <w:vMerge w:val="restart"/>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 xml:space="preserve">№ </w:t>
            </w:r>
            <w:proofErr w:type="gramStart"/>
            <w:r w:rsidRPr="00196848">
              <w:rPr>
                <w:rFonts w:ascii="Times New Roman" w:eastAsia="Times New Roman" w:hAnsi="Times New Roman" w:cs="Times New Roman"/>
                <w:b/>
                <w:bCs/>
                <w:color w:val="333333"/>
                <w:sz w:val="24"/>
                <w:szCs w:val="24"/>
                <w:lang w:eastAsia="ru-RU"/>
              </w:rPr>
              <w:t>п</w:t>
            </w:r>
            <w:proofErr w:type="gramEnd"/>
            <w:r w:rsidRPr="00196848">
              <w:rPr>
                <w:rFonts w:ascii="Times New Roman" w:eastAsia="Times New Roman" w:hAnsi="Times New Roman" w:cs="Times New Roman"/>
                <w:b/>
                <w:bCs/>
                <w:color w:val="333333"/>
                <w:sz w:val="24"/>
                <w:szCs w:val="24"/>
                <w:lang w:eastAsia="ru-RU"/>
              </w:rPr>
              <w:t>/п</w:t>
            </w:r>
          </w:p>
        </w:tc>
        <w:tc>
          <w:tcPr>
            <w:tcW w:w="4925" w:type="dxa"/>
            <w:vMerge w:val="restart"/>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показатель</w:t>
            </w:r>
          </w:p>
        </w:tc>
        <w:tc>
          <w:tcPr>
            <w:tcW w:w="3829" w:type="dxa"/>
            <w:gridSpan w:val="2"/>
          </w:tcPr>
          <w:p w:rsidR="00E1188D" w:rsidRPr="00196848" w:rsidRDefault="00E1188D" w:rsidP="00E1188D">
            <w:pPr>
              <w:spacing w:after="120" w:line="240" w:lineRule="atLeast"/>
              <w:rPr>
                <w:rFonts w:ascii="Times New Roman" w:eastAsia="Times New Roman" w:hAnsi="Times New Roman" w:cs="Times New Roman"/>
                <w:b/>
                <w:bCs/>
                <w:color w:val="333333"/>
                <w:sz w:val="24"/>
                <w:szCs w:val="24"/>
                <w:lang w:eastAsia="ru-RU"/>
              </w:rPr>
            </w:pPr>
            <w:proofErr w:type="spellStart"/>
            <w:r w:rsidRPr="00196848">
              <w:rPr>
                <w:rFonts w:ascii="Times New Roman" w:eastAsia="Times New Roman" w:hAnsi="Times New Roman" w:cs="Times New Roman"/>
                <w:b/>
                <w:bCs/>
                <w:color w:val="333333"/>
                <w:sz w:val="24"/>
                <w:szCs w:val="24"/>
                <w:lang w:eastAsia="ru-RU"/>
              </w:rPr>
              <w:t>Ед</w:t>
            </w:r>
            <w:proofErr w:type="gramStart"/>
            <w:r w:rsidRPr="00196848">
              <w:rPr>
                <w:rFonts w:ascii="Times New Roman" w:eastAsia="Times New Roman" w:hAnsi="Times New Roman" w:cs="Times New Roman"/>
                <w:b/>
                <w:bCs/>
                <w:color w:val="333333"/>
                <w:sz w:val="24"/>
                <w:szCs w:val="24"/>
                <w:lang w:eastAsia="ru-RU"/>
              </w:rPr>
              <w:t>.и</w:t>
            </w:r>
            <w:proofErr w:type="gramEnd"/>
            <w:r w:rsidRPr="00196848">
              <w:rPr>
                <w:rFonts w:ascii="Times New Roman" w:eastAsia="Times New Roman" w:hAnsi="Times New Roman" w:cs="Times New Roman"/>
                <w:b/>
                <w:bCs/>
                <w:color w:val="333333"/>
                <w:sz w:val="24"/>
                <w:szCs w:val="24"/>
                <w:lang w:eastAsia="ru-RU"/>
              </w:rPr>
              <w:t>зммерения</w:t>
            </w:r>
            <w:proofErr w:type="spellEnd"/>
          </w:p>
        </w:tc>
      </w:tr>
      <w:tr w:rsidR="00E1188D" w:rsidRPr="00196848" w:rsidTr="005D1831">
        <w:tc>
          <w:tcPr>
            <w:tcW w:w="817" w:type="dxa"/>
            <w:vMerge/>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p>
        </w:tc>
        <w:tc>
          <w:tcPr>
            <w:tcW w:w="4925" w:type="dxa"/>
            <w:vMerge/>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p>
        </w:tc>
        <w:tc>
          <w:tcPr>
            <w:tcW w:w="1914" w:type="dxa"/>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hAnsi="Times New Roman" w:cs="Times New Roman"/>
                <w:sz w:val="24"/>
                <w:szCs w:val="24"/>
              </w:rPr>
              <w:t>Кол-во</w:t>
            </w:r>
          </w:p>
        </w:tc>
        <w:tc>
          <w:tcPr>
            <w:tcW w:w="1915" w:type="dxa"/>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hAnsi="Times New Roman" w:cs="Times New Roman"/>
                <w:sz w:val="24"/>
                <w:szCs w:val="24"/>
              </w:rPr>
              <w:t>%</w:t>
            </w:r>
          </w:p>
        </w:tc>
      </w:tr>
      <w:tr w:rsidR="00E1188D" w:rsidRPr="00196848" w:rsidTr="005D1831">
        <w:tc>
          <w:tcPr>
            <w:tcW w:w="817" w:type="dxa"/>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w:t>
            </w:r>
          </w:p>
        </w:tc>
        <w:tc>
          <w:tcPr>
            <w:tcW w:w="4925" w:type="dxa"/>
          </w:tcPr>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hAnsi="Times New Roman" w:cs="Times New Roman"/>
                <w:sz w:val="24"/>
                <w:szCs w:val="24"/>
              </w:rPr>
              <w:t>Укомплектованность педагогическими кадрами</w:t>
            </w:r>
          </w:p>
        </w:tc>
        <w:tc>
          <w:tcPr>
            <w:tcW w:w="1914" w:type="dxa"/>
          </w:tcPr>
          <w:p w:rsidR="00E1188D"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17</w:t>
            </w:r>
          </w:p>
        </w:tc>
        <w:tc>
          <w:tcPr>
            <w:tcW w:w="1915" w:type="dxa"/>
          </w:tcPr>
          <w:p w:rsidR="00E1188D"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100</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2</w:t>
            </w:r>
          </w:p>
        </w:tc>
        <w:tc>
          <w:tcPr>
            <w:tcW w:w="4925" w:type="dxa"/>
          </w:tcPr>
          <w:p w:rsidR="001D3923" w:rsidRPr="00196848" w:rsidRDefault="001D3923" w:rsidP="005D1831">
            <w:pPr>
              <w:pStyle w:val="Default"/>
            </w:pPr>
            <w:r w:rsidRPr="00196848">
              <w:t xml:space="preserve">Доля преподавателей, прошедших курсы повышения квалификации (один раз в пять лет). </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17</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100</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3</w:t>
            </w:r>
          </w:p>
        </w:tc>
        <w:tc>
          <w:tcPr>
            <w:tcW w:w="4925" w:type="dxa"/>
          </w:tcPr>
          <w:p w:rsidR="001D3923" w:rsidRPr="00196848" w:rsidRDefault="001D3923" w:rsidP="001D3923">
            <w:pPr>
              <w:pStyle w:val="Default"/>
            </w:pPr>
            <w:proofErr w:type="gramStart"/>
            <w:r w:rsidRPr="00196848">
              <w:t>Доля преподавателей, обучающихся в межкурсовой период (на проблемных семинарах:</w:t>
            </w:r>
            <w:proofErr w:type="gramEnd"/>
            <w:r w:rsidRPr="00196848">
              <w:t xml:space="preserve"> </w:t>
            </w:r>
            <w:proofErr w:type="spellStart"/>
            <w:proofErr w:type="gramStart"/>
            <w:r w:rsidRPr="00196848">
              <w:t>СарИПКиПРО</w:t>
            </w:r>
            <w:proofErr w:type="spellEnd"/>
            <w:r w:rsidRPr="00196848">
              <w:t>).</w:t>
            </w:r>
            <w:proofErr w:type="gramEnd"/>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0</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0</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4</w:t>
            </w:r>
          </w:p>
        </w:tc>
        <w:tc>
          <w:tcPr>
            <w:tcW w:w="4925" w:type="dxa"/>
          </w:tcPr>
          <w:p w:rsidR="001D3923" w:rsidRPr="00196848" w:rsidRDefault="001D3923" w:rsidP="005D1831">
            <w:pPr>
              <w:pStyle w:val="Default"/>
            </w:pPr>
            <w:r w:rsidRPr="00196848">
              <w:t>Доля преподавателей, имеющих высшее образование.</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10</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59</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5</w:t>
            </w:r>
          </w:p>
        </w:tc>
        <w:tc>
          <w:tcPr>
            <w:tcW w:w="4925" w:type="dxa"/>
          </w:tcPr>
          <w:p w:rsidR="001D3923" w:rsidRPr="00196848" w:rsidRDefault="001D3923" w:rsidP="005D1831">
            <w:pPr>
              <w:pStyle w:val="Default"/>
            </w:pPr>
            <w:r w:rsidRPr="00196848">
              <w:t>Доля преподавателей пенсионного возраста</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0</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0</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6</w:t>
            </w:r>
          </w:p>
        </w:tc>
        <w:tc>
          <w:tcPr>
            <w:tcW w:w="4925" w:type="dxa"/>
          </w:tcPr>
          <w:p w:rsidR="001D3923" w:rsidRPr="00196848" w:rsidRDefault="001D3923" w:rsidP="005D1831">
            <w:pPr>
              <w:pStyle w:val="Default"/>
            </w:pPr>
            <w:r w:rsidRPr="00196848">
              <w:t>Доля педагогического персонала в общей численности персонала образовательного учреждения.</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17/25</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68</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7</w:t>
            </w:r>
          </w:p>
        </w:tc>
        <w:tc>
          <w:tcPr>
            <w:tcW w:w="4925" w:type="dxa"/>
          </w:tcPr>
          <w:p w:rsidR="001D3923" w:rsidRPr="00196848" w:rsidRDefault="001D3923" w:rsidP="005D1831">
            <w:pPr>
              <w:pStyle w:val="Default"/>
            </w:pPr>
            <w:r w:rsidRPr="00196848">
              <w:t>Доля преподавателей, имеющих высшую категорию</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0</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0</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8</w:t>
            </w:r>
          </w:p>
        </w:tc>
        <w:tc>
          <w:tcPr>
            <w:tcW w:w="4925" w:type="dxa"/>
          </w:tcPr>
          <w:p w:rsidR="001D3923" w:rsidRPr="00196848" w:rsidRDefault="001D3923" w:rsidP="005D1831">
            <w:pPr>
              <w:pStyle w:val="Default"/>
            </w:pPr>
            <w:r w:rsidRPr="00196848">
              <w:t>Доля преподавателей, имеющих 1 категорию.</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7</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41</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9</w:t>
            </w:r>
          </w:p>
        </w:tc>
        <w:tc>
          <w:tcPr>
            <w:tcW w:w="4925" w:type="dxa"/>
          </w:tcPr>
          <w:p w:rsidR="001D3923" w:rsidRPr="00196848" w:rsidRDefault="001D3923" w:rsidP="005D1831">
            <w:pPr>
              <w:pStyle w:val="Default"/>
            </w:pPr>
            <w:r w:rsidRPr="00196848">
              <w:t>Доля преподавателей, имеющих 2 категорию.</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6</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35</w:t>
            </w:r>
          </w:p>
        </w:tc>
      </w:tr>
      <w:tr w:rsidR="001D3923" w:rsidRPr="00196848" w:rsidTr="005D1831">
        <w:tc>
          <w:tcPr>
            <w:tcW w:w="817" w:type="dxa"/>
          </w:tcPr>
          <w:p w:rsidR="001D3923" w:rsidRPr="00196848" w:rsidRDefault="001D3923"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10</w:t>
            </w:r>
          </w:p>
        </w:tc>
        <w:tc>
          <w:tcPr>
            <w:tcW w:w="4925" w:type="dxa"/>
          </w:tcPr>
          <w:p w:rsidR="001D3923" w:rsidRPr="00196848" w:rsidRDefault="001D3923" w:rsidP="001D3923">
            <w:pPr>
              <w:pStyle w:val="Default"/>
            </w:pPr>
            <w:r w:rsidRPr="00196848">
              <w:t>Доля преподавателей, имеющих соответствие занимаемой должности</w:t>
            </w:r>
          </w:p>
        </w:tc>
        <w:tc>
          <w:tcPr>
            <w:tcW w:w="1914"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1</w:t>
            </w:r>
          </w:p>
        </w:tc>
        <w:tc>
          <w:tcPr>
            <w:tcW w:w="1915" w:type="dxa"/>
          </w:tcPr>
          <w:p w:rsidR="001D3923" w:rsidRPr="00196848" w:rsidRDefault="00E22E92" w:rsidP="0007397F">
            <w:pPr>
              <w:spacing w:after="120" w:line="240" w:lineRule="atLeast"/>
              <w:rPr>
                <w:rFonts w:ascii="Times New Roman" w:eastAsia="Times New Roman" w:hAnsi="Times New Roman" w:cs="Times New Roman"/>
                <w:b/>
                <w:bCs/>
                <w:color w:val="333333"/>
                <w:sz w:val="24"/>
                <w:szCs w:val="24"/>
                <w:lang w:eastAsia="ru-RU"/>
              </w:rPr>
            </w:pPr>
            <w:r w:rsidRPr="00196848">
              <w:rPr>
                <w:rFonts w:ascii="Times New Roman" w:eastAsia="Times New Roman" w:hAnsi="Times New Roman" w:cs="Times New Roman"/>
                <w:b/>
                <w:bCs/>
                <w:color w:val="333333"/>
                <w:sz w:val="24"/>
                <w:szCs w:val="24"/>
                <w:lang w:eastAsia="ru-RU"/>
              </w:rPr>
              <w:t>5</w:t>
            </w:r>
          </w:p>
        </w:tc>
      </w:tr>
    </w:tbl>
    <w:p w:rsidR="00E1188D" w:rsidRPr="00196848" w:rsidRDefault="00E1188D" w:rsidP="0007397F">
      <w:pPr>
        <w:spacing w:after="120" w:line="240" w:lineRule="atLeast"/>
        <w:rPr>
          <w:rFonts w:ascii="Times New Roman" w:eastAsia="Times New Roman" w:hAnsi="Times New Roman" w:cs="Times New Roman"/>
          <w:b/>
          <w:bCs/>
          <w:color w:val="333333"/>
          <w:sz w:val="24"/>
          <w:szCs w:val="24"/>
          <w:lang w:eastAsia="ru-RU"/>
        </w:rPr>
      </w:pPr>
    </w:p>
    <w:p w:rsidR="00632B24" w:rsidRPr="00196848" w:rsidRDefault="00632B24" w:rsidP="00632B24">
      <w:pPr>
        <w:pStyle w:val="a7"/>
        <w:rPr>
          <w:rFonts w:ascii="Times New Roman" w:hAnsi="Times New Roman" w:cs="Times New Roman"/>
          <w:b/>
          <w:sz w:val="24"/>
          <w:szCs w:val="24"/>
        </w:rPr>
      </w:pPr>
      <w:r w:rsidRPr="00196848">
        <w:rPr>
          <w:rFonts w:ascii="Times New Roman" w:hAnsi="Times New Roman" w:cs="Times New Roman"/>
          <w:b/>
          <w:sz w:val="24"/>
          <w:szCs w:val="24"/>
        </w:rPr>
        <w:t>Анализ работы школы по реализации ФГОС НОО.</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xml:space="preserve">     Российская школа переживает сегодня серьезные преобразования. На смену парадигме знаний, умений и навыков пришел  федеральный государственный образовательный стандарт нового поколения,  в основе которого лежат формирование </w:t>
      </w:r>
      <w:proofErr w:type="spellStart"/>
      <w:r w:rsidRPr="00196848">
        <w:rPr>
          <w:rFonts w:ascii="Times New Roman" w:hAnsi="Times New Roman" w:cs="Times New Roman"/>
          <w:sz w:val="24"/>
          <w:szCs w:val="24"/>
        </w:rPr>
        <w:t>компетентностного</w:t>
      </w:r>
      <w:proofErr w:type="spellEnd"/>
      <w:r w:rsidRPr="00196848">
        <w:rPr>
          <w:rFonts w:ascii="Times New Roman" w:hAnsi="Times New Roman" w:cs="Times New Roman"/>
          <w:sz w:val="24"/>
          <w:szCs w:val="24"/>
        </w:rPr>
        <w:t xml:space="preserve"> подхода, развитие универсальных учебных действий.</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xml:space="preserve">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Это должно стать залогом успешной адаптации в стремительно меняющемся обществе.</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xml:space="preserve">        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xml:space="preserve">    Основными результатами образования в начальной школе, согласно ФГОС НОО нового поколения, должны стать:</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формирование предметных и универсальных способов действий, обеспечивающих возможность продолжения образования в основной школе;</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lastRenderedPageBreak/>
        <w:t>- воспитание умения учиться – способности к самоорганизации с целью решения учебных задач;</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xml:space="preserve">- индивидуальный прогресс в основных сферах личностного развития – эмоциональной, познавательной, </w:t>
      </w:r>
      <w:proofErr w:type="spellStart"/>
      <w:r w:rsidRPr="00196848">
        <w:rPr>
          <w:rFonts w:ascii="Times New Roman" w:hAnsi="Times New Roman" w:cs="Times New Roman"/>
          <w:sz w:val="24"/>
          <w:szCs w:val="24"/>
        </w:rPr>
        <w:t>саморегуляции</w:t>
      </w:r>
      <w:proofErr w:type="spellEnd"/>
      <w:r w:rsidRPr="00196848">
        <w:rPr>
          <w:rFonts w:ascii="Times New Roman" w:hAnsi="Times New Roman" w:cs="Times New Roman"/>
          <w:sz w:val="24"/>
          <w:szCs w:val="24"/>
        </w:rPr>
        <w:t>.</w:t>
      </w:r>
    </w:p>
    <w:p w:rsidR="00632B24" w:rsidRPr="00196848" w:rsidRDefault="00632B24" w:rsidP="00632B24">
      <w:pPr>
        <w:pStyle w:val="a7"/>
        <w:rPr>
          <w:rFonts w:ascii="Times New Roman" w:hAnsi="Times New Roman" w:cs="Times New Roman"/>
          <w:sz w:val="24"/>
          <w:szCs w:val="24"/>
        </w:rPr>
      </w:pPr>
      <w:r w:rsidRPr="00196848">
        <w:rPr>
          <w:rFonts w:ascii="Times New Roman" w:hAnsi="Times New Roman" w:cs="Times New Roman"/>
          <w:sz w:val="24"/>
          <w:szCs w:val="24"/>
        </w:rPr>
        <w:t xml:space="preserve">Три года назад наша школа включилась в изучение введения ФГОС, а затем и в его   реализацию. Работа была начата с изучения  пакета документов </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базисного учебного плана, примерных программ, планируемых результатов), а так же педагогического, методического, кадрового и материально-технического  потенциала образовательного учреждения.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Возможность введения ФГОС второго поколения на базе школы  была рассмотрена на заседаниях школьного методического объединения учителей начальных классов, методическом совете, педагогическом совете. Проведён анализ ресурсов </w:t>
      </w:r>
      <w:proofErr w:type="spellStart"/>
      <w:proofErr w:type="gramStart"/>
      <w:r w:rsidRPr="00196848">
        <w:rPr>
          <w:rFonts w:ascii="Times New Roman" w:hAnsi="Times New Roman" w:cs="Times New Roman"/>
          <w:sz w:val="24"/>
          <w:szCs w:val="24"/>
        </w:rPr>
        <w:t>учебно</w:t>
      </w:r>
      <w:proofErr w:type="spellEnd"/>
      <w:r w:rsidRPr="00196848">
        <w:rPr>
          <w:rFonts w:ascii="Times New Roman" w:hAnsi="Times New Roman" w:cs="Times New Roman"/>
          <w:sz w:val="24"/>
          <w:szCs w:val="24"/>
        </w:rPr>
        <w:t xml:space="preserve"> -  методической</w:t>
      </w:r>
      <w:proofErr w:type="gramEnd"/>
      <w:r w:rsidRPr="00196848">
        <w:rPr>
          <w:rFonts w:ascii="Times New Roman" w:hAnsi="Times New Roman" w:cs="Times New Roman"/>
          <w:sz w:val="24"/>
          <w:szCs w:val="24"/>
        </w:rPr>
        <w:t xml:space="preserve">  литературы, программного оснащения,  используемого для обеспечения  </w:t>
      </w:r>
      <w:proofErr w:type="spellStart"/>
      <w:r w:rsidRPr="00196848">
        <w:rPr>
          <w:rFonts w:ascii="Times New Roman" w:hAnsi="Times New Roman" w:cs="Times New Roman"/>
          <w:sz w:val="24"/>
          <w:szCs w:val="24"/>
        </w:rPr>
        <w:t>системно-деятельностного</w:t>
      </w:r>
      <w:proofErr w:type="spellEnd"/>
      <w:r w:rsidRPr="00196848">
        <w:rPr>
          <w:rFonts w:ascii="Times New Roman" w:hAnsi="Times New Roman" w:cs="Times New Roman"/>
          <w:sz w:val="24"/>
          <w:szCs w:val="24"/>
        </w:rPr>
        <w:t xml:space="preserve"> подхода к организации образовательного процесса, в том числе и организации  внеурочной  деятельности учащихся.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В школе была собрана вся необходимая нормативно-правовая база федерального, регионального и муниципального уровня, регламентирующая деятельность по внедрению ФГОС НОО.</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Документация на уровне школы была  подготовлена в полном объёме. Нами был  создан  план-график по внедрению и реализации ФГОС НОО целью которого,  было создание условий для внедрения и реализации стандартов второго поколения</w:t>
      </w:r>
      <w:proofErr w:type="gramStart"/>
      <w:r w:rsidRPr="00196848">
        <w:rPr>
          <w:rFonts w:ascii="Times New Roman" w:hAnsi="Times New Roman" w:cs="Times New Roman"/>
          <w:sz w:val="24"/>
          <w:szCs w:val="24"/>
        </w:rPr>
        <w:t xml:space="preserve"> .</w:t>
      </w:r>
      <w:proofErr w:type="gramEnd"/>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В рамках  реализации  плана были:</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разработана  основная  образовательная  программа НОО;</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проведены родительские собрания и консультации с родителями будущих первоклассников по проблемам введения ФГОС НОО;</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- 5  педагогов начальных классов прошли курсы повышения квалификации  по теме: «Теория и методика начального образования в условиях реализации ФГОС НОО»;</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администрация школы прошла курсы повышения квалификации по теме</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 xml:space="preserve"> «Реализация ФГОС НОО: управленческий аспект».</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На  МО учителей начальных классов решались </w:t>
      </w:r>
      <w:proofErr w:type="spellStart"/>
      <w:proofErr w:type="gramStart"/>
      <w:r w:rsidRPr="00196848">
        <w:rPr>
          <w:rFonts w:ascii="Times New Roman" w:hAnsi="Times New Roman" w:cs="Times New Roman"/>
          <w:sz w:val="24"/>
          <w:szCs w:val="24"/>
        </w:rPr>
        <w:t>учебно</w:t>
      </w:r>
      <w:proofErr w:type="spellEnd"/>
      <w:r w:rsidRPr="00196848">
        <w:rPr>
          <w:rFonts w:ascii="Times New Roman" w:hAnsi="Times New Roman" w:cs="Times New Roman"/>
          <w:sz w:val="24"/>
          <w:szCs w:val="24"/>
        </w:rPr>
        <w:t xml:space="preserve"> – методические</w:t>
      </w:r>
      <w:proofErr w:type="gramEnd"/>
      <w:r w:rsidRPr="00196848">
        <w:rPr>
          <w:rFonts w:ascii="Times New Roman" w:hAnsi="Times New Roman" w:cs="Times New Roman"/>
          <w:sz w:val="24"/>
          <w:szCs w:val="24"/>
        </w:rPr>
        <w:t xml:space="preserve"> задачи:</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изучение и внедрение в практику общеобразовательных стандартов нового поколения;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стандартов второго поколения;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использование наиболее эффективных технологий преподавания предметов, разнообразных вариативных подходов к творческой деятельности обучающихся.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Опыт первого введения ФГОС второго поколения позволил сделать вывод о том, что такого рода реформирование системы работы образовательного учреждения давно назрело.</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Внедрение  стандартов второго поколения  в нашей школе реализовывалось через  УМК «Гармония»</w:t>
      </w:r>
      <w:proofErr w:type="gramStart"/>
      <w:r w:rsidRPr="00196848">
        <w:rPr>
          <w:rFonts w:ascii="Times New Roman" w:hAnsi="Times New Roman" w:cs="Times New Roman"/>
          <w:sz w:val="24"/>
          <w:szCs w:val="24"/>
        </w:rPr>
        <w:t xml:space="preserve"> .</w:t>
      </w:r>
      <w:proofErr w:type="gramEnd"/>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lastRenderedPageBreak/>
        <w:t xml:space="preserve">  </w:t>
      </w:r>
      <w:proofErr w:type="gramStart"/>
      <w:r w:rsidRPr="00196848">
        <w:rPr>
          <w:rFonts w:ascii="Times New Roman" w:hAnsi="Times New Roman" w:cs="Times New Roman"/>
          <w:sz w:val="24"/>
          <w:szCs w:val="24"/>
        </w:rPr>
        <w:t>Данный</w:t>
      </w:r>
      <w:proofErr w:type="gramEnd"/>
      <w:r w:rsidRPr="00196848">
        <w:rPr>
          <w:rFonts w:ascii="Times New Roman" w:hAnsi="Times New Roman" w:cs="Times New Roman"/>
          <w:sz w:val="24"/>
          <w:szCs w:val="24"/>
        </w:rPr>
        <w:t xml:space="preserve"> УМК  содержит  систему учебников для 1-4 классов общеобразовательных учреждений, которые  обеспечивают достижение требований к результатам освоения основной образовательной программы начального общего образования.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Первые результаты  внедрения ФГОС показали</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 xml:space="preserve"> что, в целом, концептуальные идеи заложенные в основу обучения  и развития школьника  востребованы  в  условиях нашего образовательного учреждения.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Отмечается следующая положительная тенденция: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положительная динамика использования учителями начальных классов в образовательной практике учебно-методических разработок и </w:t>
      </w:r>
      <w:proofErr w:type="gramStart"/>
      <w:r w:rsidRPr="00196848">
        <w:rPr>
          <w:rFonts w:ascii="Times New Roman" w:hAnsi="Times New Roman" w:cs="Times New Roman"/>
          <w:sz w:val="24"/>
          <w:szCs w:val="24"/>
        </w:rPr>
        <w:t>материалов</w:t>
      </w:r>
      <w:proofErr w:type="gramEnd"/>
      <w:r w:rsidRPr="00196848">
        <w:rPr>
          <w:rFonts w:ascii="Times New Roman" w:hAnsi="Times New Roman" w:cs="Times New Roman"/>
          <w:sz w:val="24"/>
          <w:szCs w:val="24"/>
        </w:rPr>
        <w:t xml:space="preserve"> ориентированных на стандарты  нового поколения (тесты, дидактические материалы, контрольно – измерительный инструментарий);</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использование учителями  в работе с младшими школьниками современных образовательных технологий, что было продемонстрировано учителем,  работающим в 3-м  классе Андиной Л.П.;</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ориентация учителей начальных классов на организацию </w:t>
      </w:r>
      <w:proofErr w:type="spellStart"/>
      <w:r w:rsidRPr="00196848">
        <w:rPr>
          <w:rFonts w:ascii="Times New Roman" w:hAnsi="Times New Roman" w:cs="Times New Roman"/>
          <w:sz w:val="24"/>
          <w:szCs w:val="24"/>
        </w:rPr>
        <w:t>здоровьесберегающей</w:t>
      </w:r>
      <w:proofErr w:type="spellEnd"/>
      <w:r w:rsidRPr="00196848">
        <w:rPr>
          <w:rFonts w:ascii="Times New Roman" w:hAnsi="Times New Roman" w:cs="Times New Roman"/>
          <w:sz w:val="24"/>
          <w:szCs w:val="24"/>
        </w:rPr>
        <w:t xml:space="preserve"> среды в рамках данного раздела;</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возможность профессионального общения педагогов и обмена их опыта с коллегами, учителями начальных классов района.  Учителя начальных классов приняли участие в работе районных семинаров, проводимых РМО начальных классов.</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положительное отношение родителей к реализации внеурочной деятельности;</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итоговые работы за первый класс выполнили все обучающиеся. (Результаты стартовой диагностики, текущего оценивания (диагностики по результатам четвертей)  и  итогового оценивания  (в форме комплексной письменной  работы) показали, что  у 90%   обучающихся   1 класса  сформированы  основные ключевые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На сегодняшний момент в школе разработаны все элементы ООП: </w:t>
      </w:r>
      <w:r w:rsidRPr="00196848">
        <w:rPr>
          <w:rFonts w:ascii="Times New Roman" w:hAnsi="Times New Roman" w:cs="Times New Roman"/>
          <w:sz w:val="24"/>
          <w:szCs w:val="24"/>
        </w:rPr>
        <w:br/>
        <w:t xml:space="preserve">1. Пояснительная записка </w:t>
      </w:r>
      <w:r w:rsidRPr="00196848">
        <w:rPr>
          <w:rFonts w:ascii="Times New Roman" w:hAnsi="Times New Roman" w:cs="Times New Roman"/>
          <w:sz w:val="24"/>
          <w:szCs w:val="24"/>
        </w:rPr>
        <w:br/>
        <w:t xml:space="preserve">2. Планируемые результаты </w:t>
      </w:r>
      <w:r w:rsidRPr="00196848">
        <w:rPr>
          <w:rFonts w:ascii="Times New Roman" w:hAnsi="Times New Roman" w:cs="Times New Roman"/>
          <w:sz w:val="24"/>
          <w:szCs w:val="24"/>
        </w:rPr>
        <w:br/>
        <w:t xml:space="preserve">3. Программа духовно – нравственного развития, воспитания учащихся МБОУ «СОШ с. Шняево» </w:t>
      </w:r>
      <w:r w:rsidRPr="00196848">
        <w:rPr>
          <w:rFonts w:ascii="Times New Roman" w:hAnsi="Times New Roman" w:cs="Times New Roman"/>
          <w:sz w:val="24"/>
          <w:szCs w:val="24"/>
        </w:rPr>
        <w:br/>
        <w:t xml:space="preserve">   4. Программа формирования УУД у </w:t>
      </w:r>
      <w:proofErr w:type="gramStart"/>
      <w:r w:rsidRPr="00196848">
        <w:rPr>
          <w:rFonts w:ascii="Times New Roman" w:hAnsi="Times New Roman" w:cs="Times New Roman"/>
          <w:sz w:val="24"/>
          <w:szCs w:val="24"/>
        </w:rPr>
        <w:t>обучающихся</w:t>
      </w:r>
      <w:proofErr w:type="gramEnd"/>
      <w:r w:rsidRPr="00196848">
        <w:rPr>
          <w:rFonts w:ascii="Times New Roman" w:hAnsi="Times New Roman" w:cs="Times New Roman"/>
          <w:sz w:val="24"/>
          <w:szCs w:val="24"/>
        </w:rPr>
        <w:t xml:space="preserve"> на ступени НОО. </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5. Программа формирования культуры здорового образа жизни. </w:t>
      </w:r>
      <w:r w:rsidRPr="00196848">
        <w:rPr>
          <w:rFonts w:ascii="Times New Roman" w:hAnsi="Times New Roman" w:cs="Times New Roman"/>
          <w:sz w:val="24"/>
          <w:szCs w:val="24"/>
        </w:rPr>
        <w:br/>
        <w:t xml:space="preserve">6. Разработаны программы внеурочной деятельности по направлениям: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4857"/>
      </w:tblGrid>
      <w:tr w:rsidR="00632B24" w:rsidRPr="00196848" w:rsidTr="00653463">
        <w:tc>
          <w:tcPr>
            <w:tcW w:w="3284" w:type="dxa"/>
          </w:tcPr>
          <w:p w:rsidR="00632B24" w:rsidRPr="00196848" w:rsidRDefault="00632B24" w:rsidP="00653463">
            <w:pPr>
              <w:jc w:val="center"/>
              <w:rPr>
                <w:rFonts w:ascii="Times New Roman" w:hAnsi="Times New Roman" w:cs="Times New Roman"/>
                <w:b/>
                <w:bCs/>
                <w:sz w:val="24"/>
                <w:szCs w:val="24"/>
              </w:rPr>
            </w:pPr>
            <w:r w:rsidRPr="00196848">
              <w:rPr>
                <w:rFonts w:ascii="Times New Roman" w:hAnsi="Times New Roman" w:cs="Times New Roman"/>
                <w:b/>
                <w:bCs/>
                <w:sz w:val="24"/>
                <w:szCs w:val="24"/>
              </w:rPr>
              <w:t>Направление внеурочной деятельности</w:t>
            </w:r>
          </w:p>
        </w:tc>
        <w:tc>
          <w:tcPr>
            <w:tcW w:w="4857" w:type="dxa"/>
          </w:tcPr>
          <w:p w:rsidR="00632B24" w:rsidRPr="00196848" w:rsidRDefault="00632B24" w:rsidP="00653463">
            <w:pPr>
              <w:jc w:val="center"/>
              <w:rPr>
                <w:rFonts w:ascii="Times New Roman" w:hAnsi="Times New Roman" w:cs="Times New Roman"/>
                <w:b/>
                <w:bCs/>
                <w:sz w:val="24"/>
                <w:szCs w:val="24"/>
              </w:rPr>
            </w:pPr>
            <w:r w:rsidRPr="00196848">
              <w:rPr>
                <w:rFonts w:ascii="Times New Roman" w:hAnsi="Times New Roman" w:cs="Times New Roman"/>
                <w:b/>
                <w:bCs/>
                <w:sz w:val="24"/>
                <w:szCs w:val="24"/>
              </w:rPr>
              <w:t>Название кружка</w:t>
            </w:r>
          </w:p>
        </w:tc>
      </w:tr>
      <w:tr w:rsidR="00632B24" w:rsidRPr="00196848" w:rsidTr="00653463">
        <w:tc>
          <w:tcPr>
            <w:tcW w:w="3284" w:type="dxa"/>
          </w:tcPr>
          <w:p w:rsidR="00632B24" w:rsidRPr="00196848" w:rsidRDefault="00632B24" w:rsidP="00653463">
            <w:pPr>
              <w:jc w:val="center"/>
              <w:rPr>
                <w:rFonts w:ascii="Times New Roman" w:hAnsi="Times New Roman" w:cs="Times New Roman"/>
                <w:sz w:val="24"/>
                <w:szCs w:val="24"/>
              </w:rPr>
            </w:pPr>
            <w:r w:rsidRPr="00196848">
              <w:rPr>
                <w:rFonts w:ascii="Times New Roman" w:hAnsi="Times New Roman" w:cs="Times New Roman"/>
                <w:sz w:val="24"/>
                <w:szCs w:val="24"/>
              </w:rPr>
              <w:t>Спортивно-оздоровительное</w:t>
            </w:r>
          </w:p>
        </w:tc>
        <w:tc>
          <w:tcPr>
            <w:tcW w:w="4857" w:type="dxa"/>
          </w:tcPr>
          <w:p w:rsidR="00632B24" w:rsidRPr="00196848" w:rsidRDefault="00632B24" w:rsidP="00653463">
            <w:pPr>
              <w:jc w:val="center"/>
              <w:rPr>
                <w:rFonts w:ascii="Times New Roman" w:hAnsi="Times New Roman" w:cs="Times New Roman"/>
                <w:i/>
                <w:iCs/>
                <w:sz w:val="24"/>
                <w:szCs w:val="24"/>
              </w:rPr>
            </w:pPr>
            <w:r w:rsidRPr="00196848">
              <w:rPr>
                <w:rFonts w:ascii="Times New Roman" w:hAnsi="Times New Roman" w:cs="Times New Roman"/>
                <w:i/>
                <w:iCs/>
                <w:sz w:val="24"/>
                <w:szCs w:val="24"/>
              </w:rPr>
              <w:t xml:space="preserve">Программа «Расти </w:t>
            </w:r>
            <w:proofErr w:type="gramStart"/>
            <w:r w:rsidRPr="00196848">
              <w:rPr>
                <w:rFonts w:ascii="Times New Roman" w:hAnsi="Times New Roman" w:cs="Times New Roman"/>
                <w:i/>
                <w:iCs/>
                <w:sz w:val="24"/>
                <w:szCs w:val="24"/>
              </w:rPr>
              <w:t>здоровым</w:t>
            </w:r>
            <w:proofErr w:type="gramEnd"/>
            <w:r w:rsidRPr="00196848">
              <w:rPr>
                <w:rFonts w:ascii="Times New Roman" w:hAnsi="Times New Roman" w:cs="Times New Roman"/>
                <w:i/>
                <w:iCs/>
                <w:sz w:val="24"/>
                <w:szCs w:val="24"/>
              </w:rPr>
              <w:t>!»</w:t>
            </w:r>
          </w:p>
          <w:p w:rsidR="00632B24" w:rsidRPr="00196848" w:rsidRDefault="00632B24" w:rsidP="00632B24">
            <w:pPr>
              <w:numPr>
                <w:ilvl w:val="0"/>
                <w:numId w:val="18"/>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«Азбука здоровья»</w:t>
            </w:r>
          </w:p>
        </w:tc>
      </w:tr>
      <w:tr w:rsidR="00632B24" w:rsidRPr="00196848" w:rsidTr="00653463">
        <w:tc>
          <w:tcPr>
            <w:tcW w:w="3284" w:type="dxa"/>
          </w:tcPr>
          <w:p w:rsidR="00632B24" w:rsidRPr="00196848" w:rsidRDefault="00632B24" w:rsidP="00653463">
            <w:pPr>
              <w:jc w:val="center"/>
              <w:rPr>
                <w:rFonts w:ascii="Times New Roman" w:hAnsi="Times New Roman" w:cs="Times New Roman"/>
                <w:sz w:val="24"/>
                <w:szCs w:val="24"/>
              </w:rPr>
            </w:pPr>
            <w:r w:rsidRPr="00196848">
              <w:rPr>
                <w:rFonts w:ascii="Times New Roman" w:hAnsi="Times New Roman" w:cs="Times New Roman"/>
                <w:sz w:val="24"/>
                <w:szCs w:val="24"/>
              </w:rPr>
              <w:t>Духовно-нравственное</w:t>
            </w:r>
          </w:p>
          <w:p w:rsidR="00632B24" w:rsidRPr="00196848" w:rsidRDefault="00632B24" w:rsidP="00653463">
            <w:pPr>
              <w:jc w:val="center"/>
              <w:rPr>
                <w:rFonts w:ascii="Times New Roman" w:hAnsi="Times New Roman" w:cs="Times New Roman"/>
                <w:sz w:val="24"/>
                <w:szCs w:val="24"/>
              </w:rPr>
            </w:pPr>
          </w:p>
        </w:tc>
        <w:tc>
          <w:tcPr>
            <w:tcW w:w="4857" w:type="dxa"/>
          </w:tcPr>
          <w:p w:rsidR="00632B24" w:rsidRPr="00196848" w:rsidRDefault="00632B24" w:rsidP="00632B24">
            <w:pPr>
              <w:numPr>
                <w:ilvl w:val="0"/>
                <w:numId w:val="18"/>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 xml:space="preserve"> «Мир вокруг меня – мир во мне»</w:t>
            </w:r>
          </w:p>
        </w:tc>
      </w:tr>
      <w:tr w:rsidR="00632B24" w:rsidRPr="00196848" w:rsidTr="00653463">
        <w:tc>
          <w:tcPr>
            <w:tcW w:w="3284" w:type="dxa"/>
          </w:tcPr>
          <w:p w:rsidR="00632B24" w:rsidRPr="00196848" w:rsidRDefault="00632B24" w:rsidP="00653463">
            <w:pPr>
              <w:jc w:val="center"/>
              <w:rPr>
                <w:rFonts w:ascii="Times New Roman" w:hAnsi="Times New Roman" w:cs="Times New Roman"/>
                <w:sz w:val="24"/>
                <w:szCs w:val="24"/>
              </w:rPr>
            </w:pPr>
            <w:proofErr w:type="spellStart"/>
            <w:r w:rsidRPr="00196848">
              <w:rPr>
                <w:rFonts w:ascii="Times New Roman" w:hAnsi="Times New Roman" w:cs="Times New Roman"/>
                <w:sz w:val="24"/>
                <w:szCs w:val="24"/>
              </w:rPr>
              <w:t>Общеинтелектуальное</w:t>
            </w:r>
            <w:proofErr w:type="spellEnd"/>
          </w:p>
        </w:tc>
        <w:tc>
          <w:tcPr>
            <w:tcW w:w="4857" w:type="dxa"/>
          </w:tcPr>
          <w:p w:rsidR="00632B24" w:rsidRPr="00196848" w:rsidRDefault="00632B24" w:rsidP="00632B24">
            <w:pPr>
              <w:numPr>
                <w:ilvl w:val="0"/>
                <w:numId w:val="19"/>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«Занимательная математика»</w:t>
            </w:r>
          </w:p>
        </w:tc>
      </w:tr>
      <w:tr w:rsidR="00632B24" w:rsidRPr="00196848" w:rsidTr="00653463">
        <w:tc>
          <w:tcPr>
            <w:tcW w:w="3284" w:type="dxa"/>
          </w:tcPr>
          <w:p w:rsidR="00632B24" w:rsidRPr="00196848" w:rsidRDefault="00632B24" w:rsidP="00653463">
            <w:pPr>
              <w:jc w:val="center"/>
              <w:rPr>
                <w:rFonts w:ascii="Times New Roman" w:hAnsi="Times New Roman" w:cs="Times New Roman"/>
                <w:sz w:val="24"/>
                <w:szCs w:val="24"/>
              </w:rPr>
            </w:pPr>
            <w:r w:rsidRPr="00196848">
              <w:rPr>
                <w:rFonts w:ascii="Times New Roman" w:hAnsi="Times New Roman" w:cs="Times New Roman"/>
                <w:sz w:val="24"/>
                <w:szCs w:val="24"/>
              </w:rPr>
              <w:lastRenderedPageBreak/>
              <w:t xml:space="preserve">Общекультурное </w:t>
            </w:r>
          </w:p>
        </w:tc>
        <w:tc>
          <w:tcPr>
            <w:tcW w:w="4857" w:type="dxa"/>
          </w:tcPr>
          <w:p w:rsidR="00632B24" w:rsidRPr="00196848" w:rsidRDefault="00632B24" w:rsidP="00632B24">
            <w:pPr>
              <w:numPr>
                <w:ilvl w:val="0"/>
                <w:numId w:val="19"/>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«Учимся быть читателями»</w:t>
            </w:r>
          </w:p>
        </w:tc>
      </w:tr>
      <w:tr w:rsidR="00632B24" w:rsidRPr="00196848" w:rsidTr="00653463">
        <w:tc>
          <w:tcPr>
            <w:tcW w:w="3284" w:type="dxa"/>
          </w:tcPr>
          <w:p w:rsidR="00632B24" w:rsidRPr="00196848" w:rsidRDefault="00632B24" w:rsidP="00653463">
            <w:pPr>
              <w:jc w:val="center"/>
              <w:rPr>
                <w:rFonts w:ascii="Times New Roman" w:hAnsi="Times New Roman" w:cs="Times New Roman"/>
                <w:sz w:val="24"/>
                <w:szCs w:val="24"/>
              </w:rPr>
            </w:pPr>
            <w:r w:rsidRPr="00196848">
              <w:rPr>
                <w:rFonts w:ascii="Times New Roman" w:hAnsi="Times New Roman" w:cs="Times New Roman"/>
                <w:sz w:val="24"/>
                <w:szCs w:val="24"/>
              </w:rPr>
              <w:t xml:space="preserve">Социальное </w:t>
            </w:r>
          </w:p>
          <w:p w:rsidR="00632B24" w:rsidRPr="00196848" w:rsidRDefault="00632B24" w:rsidP="00653463">
            <w:pPr>
              <w:jc w:val="center"/>
              <w:rPr>
                <w:rFonts w:ascii="Times New Roman" w:hAnsi="Times New Roman" w:cs="Times New Roman"/>
                <w:sz w:val="24"/>
                <w:szCs w:val="24"/>
              </w:rPr>
            </w:pPr>
          </w:p>
        </w:tc>
        <w:tc>
          <w:tcPr>
            <w:tcW w:w="4857" w:type="dxa"/>
          </w:tcPr>
          <w:p w:rsidR="00632B24" w:rsidRPr="00196848" w:rsidRDefault="00632B24" w:rsidP="00632B24">
            <w:pPr>
              <w:numPr>
                <w:ilvl w:val="0"/>
                <w:numId w:val="20"/>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«Дарим людям красоту и радость»</w:t>
            </w:r>
          </w:p>
        </w:tc>
      </w:tr>
    </w:tbl>
    <w:p w:rsidR="00632B24" w:rsidRPr="00196848" w:rsidRDefault="00632B24" w:rsidP="00632B24">
      <w:pPr>
        <w:jc w:val="center"/>
        <w:rPr>
          <w:rFonts w:ascii="Times New Roman" w:hAnsi="Times New Roman" w:cs="Times New Roman"/>
          <w:sz w:val="24"/>
          <w:szCs w:val="24"/>
        </w:rPr>
      </w:pP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7. Рабочие программы по предметам. </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Рабочие программы содержат: </w:t>
      </w:r>
      <w:r w:rsidRPr="00196848">
        <w:rPr>
          <w:rFonts w:ascii="Times New Roman" w:hAnsi="Times New Roman" w:cs="Times New Roman"/>
          <w:sz w:val="24"/>
          <w:szCs w:val="24"/>
        </w:rPr>
        <w:br/>
        <w:t xml:space="preserve">• Пояснительную записку </w:t>
      </w:r>
      <w:r w:rsidRPr="00196848">
        <w:rPr>
          <w:rFonts w:ascii="Times New Roman" w:hAnsi="Times New Roman" w:cs="Times New Roman"/>
          <w:sz w:val="24"/>
          <w:szCs w:val="24"/>
        </w:rPr>
        <w:br/>
        <w:t xml:space="preserve">Цели и задачи курса (предмета) </w:t>
      </w:r>
      <w:r w:rsidRPr="00196848">
        <w:rPr>
          <w:rFonts w:ascii="Times New Roman" w:hAnsi="Times New Roman" w:cs="Times New Roman"/>
          <w:sz w:val="24"/>
          <w:szCs w:val="24"/>
        </w:rPr>
        <w:br/>
        <w:t xml:space="preserve">Общую характеристики учебного предмета </w:t>
      </w:r>
      <w:r w:rsidRPr="00196848">
        <w:rPr>
          <w:rFonts w:ascii="Times New Roman" w:hAnsi="Times New Roman" w:cs="Times New Roman"/>
          <w:sz w:val="24"/>
          <w:szCs w:val="24"/>
        </w:rPr>
        <w:br/>
        <w:t xml:space="preserve">Описание места учебного предмета в учебном плане </w:t>
      </w:r>
      <w:r w:rsidRPr="00196848">
        <w:rPr>
          <w:rFonts w:ascii="Times New Roman" w:hAnsi="Times New Roman" w:cs="Times New Roman"/>
          <w:sz w:val="24"/>
          <w:szCs w:val="24"/>
        </w:rPr>
        <w:br/>
        <w:t xml:space="preserve">• Планируемые результаты по окончании изучения курса </w:t>
      </w:r>
      <w:r w:rsidRPr="00196848">
        <w:rPr>
          <w:rFonts w:ascii="Times New Roman" w:hAnsi="Times New Roman" w:cs="Times New Roman"/>
          <w:sz w:val="24"/>
          <w:szCs w:val="24"/>
        </w:rPr>
        <w:br/>
        <w:t xml:space="preserve">• Описание </w:t>
      </w:r>
      <w:proofErr w:type="spellStart"/>
      <w:proofErr w:type="gramStart"/>
      <w:r w:rsidRPr="00196848">
        <w:rPr>
          <w:rFonts w:ascii="Times New Roman" w:hAnsi="Times New Roman" w:cs="Times New Roman"/>
          <w:sz w:val="24"/>
          <w:szCs w:val="24"/>
        </w:rPr>
        <w:t>учебно</w:t>
      </w:r>
      <w:proofErr w:type="spellEnd"/>
      <w:r w:rsidRPr="00196848">
        <w:rPr>
          <w:rFonts w:ascii="Times New Roman" w:hAnsi="Times New Roman" w:cs="Times New Roman"/>
          <w:sz w:val="24"/>
          <w:szCs w:val="24"/>
        </w:rPr>
        <w:t>- методического</w:t>
      </w:r>
      <w:proofErr w:type="gramEnd"/>
      <w:r w:rsidRPr="00196848">
        <w:rPr>
          <w:rFonts w:ascii="Times New Roman" w:hAnsi="Times New Roman" w:cs="Times New Roman"/>
          <w:sz w:val="24"/>
          <w:szCs w:val="24"/>
        </w:rPr>
        <w:t xml:space="preserve"> образовательного процесса </w:t>
      </w:r>
      <w:r w:rsidRPr="00196848">
        <w:rPr>
          <w:rFonts w:ascii="Times New Roman" w:hAnsi="Times New Roman" w:cs="Times New Roman"/>
          <w:sz w:val="24"/>
          <w:szCs w:val="24"/>
        </w:rPr>
        <w:br/>
        <w:t xml:space="preserve">• Содержание учебного предмета по годам обучения </w:t>
      </w:r>
      <w:r w:rsidRPr="00196848">
        <w:rPr>
          <w:rFonts w:ascii="Times New Roman" w:hAnsi="Times New Roman" w:cs="Times New Roman"/>
          <w:sz w:val="24"/>
          <w:szCs w:val="24"/>
        </w:rPr>
        <w:br/>
        <w:t xml:space="preserve">• Формируемые УУД. </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Но наряду с положительными моментами есть и  проблемы, которые необходимо отметить:</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недостаточная психологическая и профессиональная готовность учителей  начальных классов к реализации ООП;</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-неполное соответствие материально-технической базы кабинетов начальной школы требованиям ФГОС.</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Исходя из анализа,  необходимо наметить пути выхода из данных проблем: </w:t>
      </w:r>
    </w:p>
    <w:p w:rsidR="00632B24" w:rsidRPr="00196848" w:rsidRDefault="00632B24" w:rsidP="00632B24">
      <w:pPr>
        <w:numPr>
          <w:ilvl w:val="0"/>
          <w:numId w:val="17"/>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Всем педагогам школы необходимо активно  включится в процесс реализации стандартов второго поколения;</w:t>
      </w:r>
    </w:p>
    <w:p w:rsidR="00632B24" w:rsidRPr="00196848" w:rsidRDefault="00632B24" w:rsidP="00632B24">
      <w:pPr>
        <w:numPr>
          <w:ilvl w:val="0"/>
          <w:numId w:val="17"/>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Назрела необходимость  создать рабочие группы по разработке основных разделов ООП, прописать систему оценивания, вникать в структуру рабочих программ т.к. ее необходимо прописывать не только учителям начальных классов, но и учителям предметникам, работающим в классах реализующих стандарты (музыки, физической культуры, иностранного языка).</w:t>
      </w:r>
    </w:p>
    <w:p w:rsidR="00632B24" w:rsidRPr="00196848" w:rsidRDefault="00632B24" w:rsidP="00632B24">
      <w:pPr>
        <w:numPr>
          <w:ilvl w:val="0"/>
          <w:numId w:val="17"/>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Учителям-предметникам</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 xml:space="preserve"> работающим по ФГОС пройти курсы повышения квалификации.</w:t>
      </w:r>
    </w:p>
    <w:p w:rsidR="00632B24" w:rsidRPr="00196848" w:rsidRDefault="00632B24" w:rsidP="00632B24">
      <w:pPr>
        <w:numPr>
          <w:ilvl w:val="0"/>
          <w:numId w:val="17"/>
        </w:numPr>
        <w:spacing w:after="0" w:line="240" w:lineRule="auto"/>
        <w:rPr>
          <w:rFonts w:ascii="Times New Roman" w:hAnsi="Times New Roman" w:cs="Times New Roman"/>
          <w:sz w:val="24"/>
          <w:szCs w:val="24"/>
        </w:rPr>
      </w:pPr>
      <w:r w:rsidRPr="00196848">
        <w:rPr>
          <w:rFonts w:ascii="Times New Roman" w:hAnsi="Times New Roman" w:cs="Times New Roman"/>
          <w:sz w:val="24"/>
          <w:szCs w:val="24"/>
        </w:rPr>
        <w:t>Продолжить изучение  и применение современных инновационных психолого-педагогических систем образования.</w:t>
      </w:r>
    </w:p>
    <w:p w:rsidR="00632B24" w:rsidRPr="00196848" w:rsidRDefault="00632B24" w:rsidP="00632B24">
      <w:pPr>
        <w:rPr>
          <w:rFonts w:ascii="Times New Roman" w:hAnsi="Times New Roman" w:cs="Times New Roman"/>
          <w:sz w:val="24"/>
          <w:szCs w:val="24"/>
        </w:rPr>
      </w:pPr>
      <w:r w:rsidRPr="00196848">
        <w:rPr>
          <w:rFonts w:ascii="Times New Roman" w:hAnsi="Times New Roman" w:cs="Times New Roman"/>
          <w:sz w:val="24"/>
          <w:szCs w:val="24"/>
        </w:rPr>
        <w:t xml:space="preserve">   В 2014-2015 учебном году 5 класс также вступает в ФГОС второго поколения на основной ступени.</w:t>
      </w:r>
    </w:p>
    <w:p w:rsidR="00632B24" w:rsidRPr="00196848" w:rsidRDefault="00632B24" w:rsidP="00632B24">
      <w:pPr>
        <w:rPr>
          <w:rFonts w:ascii="Times New Roman" w:hAnsi="Times New Roman" w:cs="Times New Roman"/>
          <w:sz w:val="24"/>
          <w:szCs w:val="24"/>
        </w:rPr>
      </w:pPr>
    </w:p>
    <w:p w:rsidR="00DD5274" w:rsidRPr="00196848" w:rsidRDefault="00DD5274" w:rsidP="0007397F">
      <w:pPr>
        <w:spacing w:after="120" w:line="240" w:lineRule="atLeast"/>
        <w:rPr>
          <w:rFonts w:ascii="Times New Roman" w:hAnsi="Times New Roman" w:cs="Times New Roman"/>
          <w:b/>
          <w:bCs/>
          <w:sz w:val="24"/>
          <w:szCs w:val="24"/>
        </w:rPr>
      </w:pPr>
      <w:r w:rsidRPr="00196848">
        <w:rPr>
          <w:rFonts w:ascii="Times New Roman" w:hAnsi="Times New Roman" w:cs="Times New Roman"/>
          <w:b/>
          <w:bCs/>
          <w:sz w:val="24"/>
          <w:szCs w:val="24"/>
          <w:lang w:val="en-US"/>
        </w:rPr>
        <w:t>VIII</w:t>
      </w:r>
      <w:proofErr w:type="gramStart"/>
      <w:r w:rsidRPr="00196848">
        <w:rPr>
          <w:rFonts w:ascii="Times New Roman" w:hAnsi="Times New Roman" w:cs="Times New Roman"/>
          <w:b/>
          <w:bCs/>
          <w:sz w:val="24"/>
          <w:szCs w:val="24"/>
        </w:rPr>
        <w:t>.  Выводы</w:t>
      </w:r>
      <w:proofErr w:type="gramEnd"/>
      <w:r w:rsidRPr="00196848">
        <w:rPr>
          <w:rFonts w:ascii="Times New Roman" w:hAnsi="Times New Roman" w:cs="Times New Roman"/>
          <w:b/>
          <w:bCs/>
          <w:sz w:val="24"/>
          <w:szCs w:val="24"/>
        </w:rPr>
        <w:t>, цели, задачи и направления работы на следующий учебный год</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Задачи методической работы школы на 2014-2015 учебный год.</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ab/>
        <w:t>Основными задачами методической работы на новый учебный год являются:</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в связи с тем, что изменилось соотношение деятельности учителя и учащихся в учебном процессе необходим поиск и разработка новой схемы взаимодействия учителя и учащихся;</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в новом учебном году педагогическому коллективу необходимо вплотную заняться научной организацией труда, что ещё не вошло в практику нашей школы должным образом;</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lastRenderedPageBreak/>
        <w:t>- в процессе преподавания шире использовать возможности интерактивных, коллективных, творческих, технических способов обучения;</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организовать целенаправленную работу с учащимися над развитием их творческих способностей не только во внеурочное время</w:t>
      </w:r>
      <w:proofErr w:type="gramStart"/>
      <w:r w:rsidRPr="00196848">
        <w:rPr>
          <w:rFonts w:ascii="Times New Roman" w:hAnsi="Times New Roman" w:cs="Times New Roman"/>
          <w:sz w:val="24"/>
          <w:szCs w:val="24"/>
        </w:rPr>
        <w:t xml:space="preserve"> ,</w:t>
      </w:r>
      <w:proofErr w:type="gramEnd"/>
      <w:r w:rsidRPr="00196848">
        <w:rPr>
          <w:rFonts w:ascii="Times New Roman" w:hAnsi="Times New Roman" w:cs="Times New Roman"/>
          <w:sz w:val="24"/>
          <w:szCs w:val="24"/>
        </w:rPr>
        <w:t xml:space="preserve"> но и в учебное;</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одной из задач, которую необходимо решить в будущем году, является максимальное привлечение учителей к методической работе школы;</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отслеживать работу по накоплению и обобщению передового педагогического опыта;</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в работе М/</w:t>
      </w:r>
      <w:proofErr w:type="gramStart"/>
      <w:r w:rsidRPr="00196848">
        <w:rPr>
          <w:rFonts w:ascii="Times New Roman" w:hAnsi="Times New Roman" w:cs="Times New Roman"/>
          <w:sz w:val="24"/>
          <w:szCs w:val="24"/>
        </w:rPr>
        <w:t>О</w:t>
      </w:r>
      <w:proofErr w:type="gramEnd"/>
      <w:r w:rsidRPr="00196848">
        <w:rPr>
          <w:rFonts w:ascii="Times New Roman" w:hAnsi="Times New Roman" w:cs="Times New Roman"/>
          <w:sz w:val="24"/>
          <w:szCs w:val="24"/>
        </w:rPr>
        <w:t xml:space="preserve"> </w:t>
      </w:r>
      <w:proofErr w:type="gramStart"/>
      <w:r w:rsidRPr="00196848">
        <w:rPr>
          <w:rFonts w:ascii="Times New Roman" w:hAnsi="Times New Roman" w:cs="Times New Roman"/>
          <w:sz w:val="24"/>
          <w:szCs w:val="24"/>
        </w:rPr>
        <w:t>по</w:t>
      </w:r>
      <w:proofErr w:type="gramEnd"/>
      <w:r w:rsidRPr="00196848">
        <w:rPr>
          <w:rFonts w:ascii="Times New Roman" w:hAnsi="Times New Roman" w:cs="Times New Roman"/>
          <w:sz w:val="24"/>
          <w:szCs w:val="24"/>
        </w:rPr>
        <w:t xml:space="preserve">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спланировать цикл открытых уроков по М/</w:t>
      </w:r>
      <w:proofErr w:type="gramStart"/>
      <w:r w:rsidRPr="00196848">
        <w:rPr>
          <w:rFonts w:ascii="Times New Roman" w:hAnsi="Times New Roman" w:cs="Times New Roman"/>
          <w:sz w:val="24"/>
          <w:szCs w:val="24"/>
        </w:rPr>
        <w:t>О</w:t>
      </w:r>
      <w:proofErr w:type="gramEnd"/>
      <w:r w:rsidRPr="00196848">
        <w:rPr>
          <w:rFonts w:ascii="Times New Roman" w:hAnsi="Times New Roman" w:cs="Times New Roman"/>
          <w:sz w:val="24"/>
          <w:szCs w:val="24"/>
        </w:rPr>
        <w:t xml:space="preserve"> </w:t>
      </w:r>
      <w:proofErr w:type="gramStart"/>
      <w:r w:rsidRPr="00196848">
        <w:rPr>
          <w:rFonts w:ascii="Times New Roman" w:hAnsi="Times New Roman" w:cs="Times New Roman"/>
          <w:sz w:val="24"/>
          <w:szCs w:val="24"/>
        </w:rPr>
        <w:t>с</w:t>
      </w:r>
      <w:proofErr w:type="gramEnd"/>
      <w:r w:rsidRPr="00196848">
        <w:rPr>
          <w:rFonts w:ascii="Times New Roman" w:hAnsi="Times New Roman" w:cs="Times New Roman"/>
          <w:sz w:val="24"/>
          <w:szCs w:val="24"/>
        </w:rPr>
        <w:t xml:space="preserve"> учетом реальных возможностей по особо западающим вопросам и более тщательно продумать организацию </w:t>
      </w:r>
      <w:proofErr w:type="spellStart"/>
      <w:r w:rsidRPr="00196848">
        <w:rPr>
          <w:rFonts w:ascii="Times New Roman" w:hAnsi="Times New Roman" w:cs="Times New Roman"/>
          <w:sz w:val="24"/>
          <w:szCs w:val="24"/>
        </w:rPr>
        <w:t>взаимопосещения</w:t>
      </w:r>
      <w:proofErr w:type="spellEnd"/>
      <w:r w:rsidRPr="00196848">
        <w:rPr>
          <w:rFonts w:ascii="Times New Roman" w:hAnsi="Times New Roman" w:cs="Times New Roman"/>
          <w:sz w:val="24"/>
          <w:szCs w:val="24"/>
        </w:rPr>
        <w:t xml:space="preserve"> уроков;</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xml:space="preserve">- продолжить работу по сортировке и анализу имеющегося фонда методических рекомендаций и пособий в помощь учителю и картотеки по ним. </w:t>
      </w:r>
    </w:p>
    <w:p w:rsidR="00B2272B" w:rsidRPr="00196848" w:rsidRDefault="00B2272B" w:rsidP="00B2272B">
      <w:pPr>
        <w:rPr>
          <w:rFonts w:ascii="Times New Roman" w:hAnsi="Times New Roman" w:cs="Times New Roman"/>
          <w:sz w:val="24"/>
          <w:szCs w:val="24"/>
        </w:rPr>
      </w:pPr>
      <w:r w:rsidRPr="00196848">
        <w:rPr>
          <w:rFonts w:ascii="Times New Roman" w:hAnsi="Times New Roman" w:cs="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w:t>
      </w:r>
      <w:r w:rsidR="00447B5E" w:rsidRPr="00196848">
        <w:rPr>
          <w:rFonts w:ascii="Times New Roman" w:hAnsi="Times New Roman" w:cs="Times New Roman"/>
          <w:sz w:val="24"/>
          <w:szCs w:val="24"/>
        </w:rPr>
        <w:t>.</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
          <w:iCs/>
          <w:sz w:val="28"/>
          <w:szCs w:val="28"/>
        </w:rPr>
        <w:t xml:space="preserve">          В 2013 - 2014 учебном году воспитательная работа осуществлялась в соответствии с целями и задачами школы на этот учебный год.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i/>
          <w:iCs/>
          <w:sz w:val="28"/>
          <w:szCs w:val="28"/>
        </w:rPr>
        <w:t xml:space="preserve">     </w:t>
      </w:r>
      <w:r w:rsidRPr="001A0F6E">
        <w:rPr>
          <w:rFonts w:ascii="Times New Roman" w:eastAsia="Times New Roman" w:hAnsi="Times New Roman" w:cs="Times New Roman"/>
          <w:b/>
          <w:bCs/>
          <w:i/>
          <w:iCs/>
          <w:sz w:val="28"/>
          <w:szCs w:val="28"/>
          <w:u w:val="single"/>
        </w:rPr>
        <w:t>Целью</w:t>
      </w:r>
      <w:r w:rsidRPr="001A0F6E">
        <w:rPr>
          <w:rFonts w:ascii="Times New Roman" w:eastAsia="Times New Roman" w:hAnsi="Times New Roman" w:cs="Times New Roman"/>
          <w:sz w:val="28"/>
          <w:szCs w:val="28"/>
        </w:rPr>
        <w:t xml:space="preserve"> воспитательной работы школы в 2013 – 2014 учебном году является формирование первоначальных представлений о базовых национальных российских ценностях и их сознательного принятия, а также стремления к творческому и инициативному воплощению их в социальной практике.</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Поставленная цель реализовывалась через следующие задачи:</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1. 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2. Организовать коллективную творческую деятельность ученического самоуправления, ориентированную на общечеловеческие и национальные ценности.</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3. Развивать мотивации личности к познанию и творчеству через дополнительное образование.</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4. Систематизировать работу МО классных руководителей по повышению профессионального мастерства для большей эффективности воспитательной работы в классах.</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lastRenderedPageBreak/>
        <w:t>5. Разработать и реализовать систему мониторинга эффективности воспитательного процесса.</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6. Разработать и реализовать систему работы образовательного учреждения по повышению педагогической культуры родителей (законных представителей).</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Cs/>
          <w:sz w:val="28"/>
          <w:szCs w:val="28"/>
        </w:rPr>
        <w:t xml:space="preserve">Воспитательная работа </w:t>
      </w:r>
      <w:hyperlink r:id="rId6" w:tgtFrame="_blank" w:history="1">
        <w:r w:rsidRPr="001A0F6E">
          <w:rPr>
            <w:rFonts w:ascii="Times New Roman" w:eastAsia="Times New Roman" w:hAnsi="Times New Roman" w:cs="Times New Roman"/>
            <w:iCs/>
            <w:sz w:val="28"/>
            <w:szCs w:val="28"/>
          </w:rPr>
          <w:t>проводилась</w:t>
        </w:r>
      </w:hyperlink>
      <w:r w:rsidRPr="001A0F6E">
        <w:rPr>
          <w:rFonts w:ascii="Times New Roman" w:eastAsia="Times New Roman" w:hAnsi="Times New Roman" w:cs="Times New Roman"/>
          <w:iCs/>
          <w:sz w:val="28"/>
          <w:szCs w:val="28"/>
        </w:rPr>
        <w:t xml:space="preserve"> согласно школьному плану воспитательной работы и плану управления образования, а так же согласно приказам управления образования и положениям по региональным, муниципальным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Решение вышеперечисленных задач должно было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гражданско-патриотическое воспитание;</w:t>
      </w:r>
      <w:r w:rsidRPr="001A0F6E">
        <w:rPr>
          <w:rFonts w:ascii="Times New Roman" w:eastAsia="Times New Roman" w:hAnsi="Times New Roman" w:cs="Times New Roman"/>
          <w:sz w:val="28"/>
          <w:szCs w:val="28"/>
        </w:rPr>
        <w:br/>
        <w:t>- духовно-нравственное воспитание;</w:t>
      </w:r>
      <w:r w:rsidRPr="001A0F6E">
        <w:rPr>
          <w:rFonts w:ascii="Times New Roman" w:eastAsia="Times New Roman" w:hAnsi="Times New Roman" w:cs="Times New Roman"/>
          <w:sz w:val="28"/>
          <w:szCs w:val="28"/>
        </w:rPr>
        <w:br/>
        <w:t>- экологическое воспитание;</w:t>
      </w:r>
      <w:r w:rsidRPr="001A0F6E">
        <w:rPr>
          <w:rFonts w:ascii="Times New Roman" w:eastAsia="Times New Roman" w:hAnsi="Times New Roman" w:cs="Times New Roman"/>
          <w:sz w:val="28"/>
          <w:szCs w:val="28"/>
        </w:rPr>
        <w:br/>
        <w:t xml:space="preserve">- </w:t>
      </w:r>
      <w:proofErr w:type="spellStart"/>
      <w:r w:rsidRPr="001A0F6E">
        <w:rPr>
          <w:rFonts w:ascii="Times New Roman" w:eastAsia="Times New Roman" w:hAnsi="Times New Roman" w:cs="Times New Roman"/>
          <w:sz w:val="28"/>
          <w:szCs w:val="28"/>
        </w:rPr>
        <w:t>здоровьесберегающее</w:t>
      </w:r>
      <w:proofErr w:type="spellEnd"/>
      <w:r w:rsidRPr="001A0F6E">
        <w:rPr>
          <w:rFonts w:ascii="Times New Roman" w:eastAsia="Times New Roman" w:hAnsi="Times New Roman" w:cs="Times New Roman"/>
          <w:sz w:val="28"/>
          <w:szCs w:val="28"/>
        </w:rPr>
        <w:t xml:space="preserve"> воспитание;</w:t>
      </w:r>
      <w:r w:rsidRPr="001A0F6E">
        <w:rPr>
          <w:rFonts w:ascii="Times New Roman" w:eastAsia="Times New Roman" w:hAnsi="Times New Roman" w:cs="Times New Roman"/>
          <w:sz w:val="28"/>
          <w:szCs w:val="28"/>
        </w:rPr>
        <w:br/>
        <w:t>- воспитание положительного отношения к труду и творчеству;</w:t>
      </w:r>
      <w:r w:rsidRPr="001A0F6E">
        <w:rPr>
          <w:rFonts w:ascii="Times New Roman" w:eastAsia="Times New Roman" w:hAnsi="Times New Roman" w:cs="Times New Roman"/>
          <w:sz w:val="28"/>
          <w:szCs w:val="28"/>
        </w:rPr>
        <w:br/>
        <w:t>- семейное воспитание;</w:t>
      </w:r>
      <w:r w:rsidRPr="001A0F6E">
        <w:rPr>
          <w:rFonts w:ascii="Times New Roman" w:eastAsia="Times New Roman" w:hAnsi="Times New Roman" w:cs="Times New Roman"/>
          <w:sz w:val="28"/>
          <w:szCs w:val="28"/>
        </w:rPr>
        <w:br/>
        <w:t>- работа кружков и спортивных секций.</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1. Гражданско-патриотическое направление:</w:t>
      </w:r>
    </w:p>
    <w:p w:rsidR="00B975B9" w:rsidRPr="001A0F6E" w:rsidRDefault="00B975B9" w:rsidP="00B975B9">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Проведение уроков и классных часов по гражданско-патриотическому и духовно-нравственному воспитанию учащихся </w:t>
      </w:r>
    </w:p>
    <w:p w:rsidR="00B975B9" w:rsidRPr="001A0F6E" w:rsidRDefault="00B975B9" w:rsidP="00B975B9">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Знакомство с историей и традициями народов России, формирование духовности, милосердия, этнической толерантности </w:t>
      </w:r>
    </w:p>
    <w:p w:rsidR="00B975B9" w:rsidRPr="001A0F6E" w:rsidRDefault="00B975B9" w:rsidP="00B975B9">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Взаимодействие семьи, школы и общества в развитии патриотизма, как стержневой духовной составляющей ценности личности выпускника школы. </w:t>
      </w:r>
    </w:p>
    <w:p w:rsidR="00B975B9" w:rsidRPr="001A0F6E" w:rsidRDefault="00B975B9" w:rsidP="00B975B9">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Проведение общешкольных праздников, в том числе православных. </w:t>
      </w:r>
    </w:p>
    <w:p w:rsidR="00B975B9" w:rsidRPr="001A0F6E" w:rsidRDefault="00B975B9" w:rsidP="00B975B9">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Организация поисковой работы школьников по направлениям: </w:t>
      </w:r>
    </w:p>
    <w:p w:rsidR="00B975B9" w:rsidRPr="001A0F6E" w:rsidRDefault="00B975B9" w:rsidP="00B975B9">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организация и проведение Дня Защитника Отечества; </w:t>
      </w:r>
    </w:p>
    <w:p w:rsidR="00B975B9" w:rsidRPr="001A0F6E" w:rsidRDefault="00B975B9" w:rsidP="00B975B9">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Организация и проведения митинга-праздника посвященного Дню Победы;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2. Духовно-нравственное направление:</w:t>
      </w:r>
    </w:p>
    <w:p w:rsidR="00B975B9" w:rsidRPr="001A0F6E" w:rsidRDefault="00B975B9" w:rsidP="00B975B9">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посещение театров, выставок, музеев; </w:t>
      </w:r>
    </w:p>
    <w:p w:rsidR="00B975B9" w:rsidRPr="001A0F6E" w:rsidRDefault="00B975B9" w:rsidP="00B975B9">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выпуск школьной газеты; </w:t>
      </w:r>
    </w:p>
    <w:p w:rsidR="00B975B9" w:rsidRPr="001A0F6E" w:rsidRDefault="00B975B9" w:rsidP="00B975B9">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lastRenderedPageBreak/>
        <w:t xml:space="preserve">создание школьного сайта, где отображается жизнь и деятельность нашей школы; </w:t>
      </w:r>
    </w:p>
    <w:p w:rsidR="00B975B9" w:rsidRPr="001A0F6E" w:rsidRDefault="00B975B9" w:rsidP="00B975B9">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участие в районных мероприятиях. </w:t>
      </w:r>
    </w:p>
    <w:p w:rsidR="00B975B9" w:rsidRPr="001A0F6E" w:rsidRDefault="00B975B9" w:rsidP="00B975B9">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организация выставок рисунков и поделок учащихся; </w:t>
      </w:r>
    </w:p>
    <w:p w:rsidR="00B975B9" w:rsidRPr="001A0F6E" w:rsidRDefault="00B975B9" w:rsidP="00B975B9">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проведение тематических классных часов по эстетике внешнего вида ученика, культуре поведения и речи; </w:t>
      </w:r>
    </w:p>
    <w:p w:rsidR="00B975B9" w:rsidRPr="001A0F6E" w:rsidRDefault="00B975B9" w:rsidP="00B975B9">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работа кружков художественно – прикладной направленности; </w:t>
      </w:r>
    </w:p>
    <w:p w:rsidR="00B975B9" w:rsidRPr="001A0F6E" w:rsidRDefault="00B975B9" w:rsidP="00B975B9">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участие в конкурсах, выставках детского творчества на уровне города;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3.</w:t>
      </w:r>
      <w:r w:rsidRPr="001A0F6E">
        <w:rPr>
          <w:rFonts w:ascii="Times New Roman" w:eastAsia="Times New Roman" w:hAnsi="Times New Roman" w:cs="Times New Roman"/>
          <w:sz w:val="28"/>
          <w:szCs w:val="28"/>
        </w:rPr>
        <w:t xml:space="preserve"> </w:t>
      </w:r>
      <w:proofErr w:type="spellStart"/>
      <w:r w:rsidRPr="001A0F6E">
        <w:rPr>
          <w:rFonts w:ascii="Times New Roman" w:eastAsia="Times New Roman" w:hAnsi="Times New Roman" w:cs="Times New Roman"/>
          <w:b/>
          <w:bCs/>
          <w:sz w:val="28"/>
          <w:szCs w:val="28"/>
        </w:rPr>
        <w:t>Здоровьесберегающее</w:t>
      </w:r>
      <w:proofErr w:type="spellEnd"/>
      <w:r w:rsidRPr="001A0F6E">
        <w:rPr>
          <w:rFonts w:ascii="Times New Roman" w:eastAsia="Times New Roman" w:hAnsi="Times New Roman" w:cs="Times New Roman"/>
          <w:b/>
          <w:bCs/>
          <w:sz w:val="28"/>
          <w:szCs w:val="28"/>
        </w:rPr>
        <w:t xml:space="preserve"> направление:</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работа спортивных секций;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веселые старты «Папа, мама, я – спортивная семья»;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веселые старты по параллелям;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подвижные перемены;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проведение бесед с учениками по пропаганде ЗОЖ;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проведение </w:t>
      </w:r>
      <w:proofErr w:type="spellStart"/>
      <w:r w:rsidRPr="001A0F6E">
        <w:rPr>
          <w:rFonts w:ascii="Times New Roman" w:eastAsia="Times New Roman" w:hAnsi="Times New Roman" w:cs="Times New Roman"/>
          <w:sz w:val="28"/>
          <w:szCs w:val="28"/>
        </w:rPr>
        <w:t>внутришкольных</w:t>
      </w:r>
      <w:proofErr w:type="spellEnd"/>
      <w:r w:rsidRPr="001A0F6E">
        <w:rPr>
          <w:rFonts w:ascii="Times New Roman" w:eastAsia="Times New Roman" w:hAnsi="Times New Roman" w:cs="Times New Roman"/>
          <w:sz w:val="28"/>
          <w:szCs w:val="28"/>
        </w:rPr>
        <w:t xml:space="preserve"> соревнований;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участие в соревнованиях на уровне города;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Конкурс рисунков «За здоровый образ жизни». </w:t>
      </w:r>
    </w:p>
    <w:p w:rsidR="00B975B9" w:rsidRPr="001A0F6E" w:rsidRDefault="00B975B9" w:rsidP="00B975B9">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Профилактика наркомании: просмотр фильмов </w:t>
      </w:r>
    </w:p>
    <w:p w:rsidR="00B975B9" w:rsidRPr="001A0F6E" w:rsidRDefault="00B975B9" w:rsidP="00B975B9">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лекционно-предупредительная работа с правоохранительными органами по половозрастному и правовому воспитанию; </w:t>
      </w:r>
    </w:p>
    <w:p w:rsidR="00B975B9" w:rsidRPr="001A0F6E" w:rsidRDefault="00B975B9" w:rsidP="00B975B9">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антиалкогольная, антиникотиновая пропаганда, профилактика наркомании; </w:t>
      </w:r>
    </w:p>
    <w:p w:rsidR="00B975B9" w:rsidRPr="001A0F6E" w:rsidRDefault="00B975B9" w:rsidP="00B975B9">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работа совета профилактики; </w:t>
      </w:r>
    </w:p>
    <w:p w:rsidR="00B975B9" w:rsidRPr="001A0F6E" w:rsidRDefault="00B975B9" w:rsidP="00B975B9">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беседы и утренники по правилам безопасности дорожного движения; </w:t>
      </w:r>
    </w:p>
    <w:p w:rsidR="00B975B9" w:rsidRPr="001A0F6E" w:rsidRDefault="00B975B9" w:rsidP="00B975B9">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работа с социально-неадаптированными подростками и их семьями.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4. </w:t>
      </w:r>
      <w:r w:rsidRPr="001A0F6E">
        <w:rPr>
          <w:rFonts w:ascii="Times New Roman" w:eastAsia="Times New Roman" w:hAnsi="Times New Roman" w:cs="Times New Roman"/>
          <w:b/>
          <w:bCs/>
          <w:sz w:val="28"/>
          <w:szCs w:val="28"/>
        </w:rPr>
        <w:t>Экологическое направление, воспитание положительного отношения к труду и творчеству:</w:t>
      </w:r>
    </w:p>
    <w:p w:rsidR="00B975B9" w:rsidRPr="001A0F6E" w:rsidRDefault="00B975B9" w:rsidP="00B975B9">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Cs/>
          <w:sz w:val="28"/>
          <w:szCs w:val="28"/>
        </w:rPr>
        <w:t xml:space="preserve">дни защиты от экологической опасности, </w:t>
      </w:r>
    </w:p>
    <w:p w:rsidR="00B975B9" w:rsidRPr="001A0F6E" w:rsidRDefault="00B975B9" w:rsidP="00B975B9">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Cs/>
          <w:sz w:val="28"/>
          <w:szCs w:val="28"/>
        </w:rPr>
        <w:t>акции «Кормушка»,</w:t>
      </w:r>
      <w:r w:rsidRPr="001A0F6E">
        <w:rPr>
          <w:rFonts w:ascii="Times New Roman" w:eastAsia="Times New Roman" w:hAnsi="Times New Roman" w:cs="Times New Roman"/>
          <w:sz w:val="28"/>
          <w:szCs w:val="28"/>
        </w:rPr>
        <w:t xml:space="preserve"> </w:t>
      </w:r>
    </w:p>
    <w:p w:rsidR="00B975B9" w:rsidRPr="001A0F6E" w:rsidRDefault="00B975B9" w:rsidP="00B975B9">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Cs/>
          <w:sz w:val="28"/>
          <w:szCs w:val="28"/>
        </w:rPr>
        <w:t xml:space="preserve">«Сохрани дерево» (сбор макулатуры), </w:t>
      </w:r>
    </w:p>
    <w:p w:rsidR="00B975B9" w:rsidRPr="001A0F6E" w:rsidRDefault="00B975B9" w:rsidP="00B975B9">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Cs/>
          <w:sz w:val="28"/>
          <w:szCs w:val="28"/>
        </w:rPr>
        <w:t xml:space="preserve">субботники </w:t>
      </w:r>
    </w:p>
    <w:p w:rsidR="00B975B9" w:rsidRPr="001A0F6E" w:rsidRDefault="00B975B9" w:rsidP="00B975B9">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Cs/>
          <w:sz w:val="28"/>
          <w:szCs w:val="28"/>
        </w:rPr>
        <w:t>работа кружков экологической направленности.</w:t>
      </w:r>
      <w:r w:rsidRPr="001A0F6E">
        <w:rPr>
          <w:rFonts w:ascii="Times New Roman" w:eastAsia="Times New Roman" w:hAnsi="Times New Roman" w:cs="Times New Roman"/>
          <w:sz w:val="28"/>
          <w:szCs w:val="28"/>
        </w:rPr>
        <w:t xml:space="preserve">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5. Семейное направление:</w:t>
      </w:r>
    </w:p>
    <w:p w:rsidR="00B975B9" w:rsidRPr="001A0F6E" w:rsidRDefault="00B975B9" w:rsidP="00B975B9">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родительские собрания; </w:t>
      </w:r>
    </w:p>
    <w:p w:rsidR="00B975B9" w:rsidRPr="001A0F6E" w:rsidRDefault="00B975B9" w:rsidP="00B975B9">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индивидуальная работа с родителями; </w:t>
      </w:r>
    </w:p>
    <w:p w:rsidR="00B975B9" w:rsidRPr="001A0F6E" w:rsidRDefault="00B975B9" w:rsidP="00B975B9">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лекции по профилактики пьянства и наркомании среди подростков; </w:t>
      </w:r>
    </w:p>
    <w:p w:rsidR="00B975B9" w:rsidRPr="001A0F6E" w:rsidRDefault="00B975B9" w:rsidP="00B975B9">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лекции по половозрастному воспитанию подростков;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6. Развитие самоуправления:</w:t>
      </w:r>
    </w:p>
    <w:p w:rsidR="00B975B9" w:rsidRDefault="00B975B9" w:rsidP="00B975B9">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работа Совета старшеклассников, помощь в организации мероприятий, участие в акциях. </w:t>
      </w:r>
    </w:p>
    <w:p w:rsidR="00B975B9" w:rsidRPr="001A0F6E" w:rsidRDefault="00B975B9" w:rsidP="00B975B9">
      <w:pPr>
        <w:numPr>
          <w:ilvl w:val="0"/>
          <w:numId w:val="3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Работа детской организации «Радуга»</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Особое внимание в системе воспитательной работы уделяется </w:t>
      </w:r>
      <w:r w:rsidRPr="001A0F6E">
        <w:rPr>
          <w:rFonts w:ascii="Times New Roman" w:eastAsia="Times New Roman" w:hAnsi="Times New Roman" w:cs="Times New Roman"/>
          <w:b/>
          <w:bCs/>
          <w:sz w:val="28"/>
          <w:szCs w:val="28"/>
        </w:rPr>
        <w:t xml:space="preserve">профилактике правонарушений, безнадзорности, пропаганде здорового образа жизни </w:t>
      </w:r>
      <w:proofErr w:type="gramStart"/>
      <w:r w:rsidRPr="001A0F6E">
        <w:rPr>
          <w:rFonts w:ascii="Times New Roman" w:eastAsia="Times New Roman" w:hAnsi="Times New Roman" w:cs="Times New Roman"/>
          <w:b/>
          <w:bCs/>
          <w:sz w:val="28"/>
          <w:szCs w:val="28"/>
        </w:rPr>
        <w:t>среди</w:t>
      </w:r>
      <w:proofErr w:type="gramEnd"/>
      <w:r w:rsidRPr="001A0F6E">
        <w:rPr>
          <w:rFonts w:ascii="Times New Roman" w:eastAsia="Times New Roman" w:hAnsi="Times New Roman" w:cs="Times New Roman"/>
          <w:b/>
          <w:bCs/>
          <w:sz w:val="28"/>
          <w:szCs w:val="28"/>
        </w:rPr>
        <w:t xml:space="preserve"> обучающихся.</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На начало учебного года и </w:t>
      </w:r>
      <w:proofErr w:type="gramStart"/>
      <w:r w:rsidRPr="001A0F6E">
        <w:rPr>
          <w:rFonts w:ascii="Times New Roman" w:eastAsia="Times New Roman" w:hAnsi="Times New Roman" w:cs="Times New Roman"/>
          <w:sz w:val="28"/>
          <w:szCs w:val="28"/>
        </w:rPr>
        <w:t>на конец</w:t>
      </w:r>
      <w:proofErr w:type="gramEnd"/>
      <w:r w:rsidRPr="001A0F6E">
        <w:rPr>
          <w:rFonts w:ascii="Times New Roman" w:eastAsia="Times New Roman" w:hAnsi="Times New Roman" w:cs="Times New Roman"/>
          <w:sz w:val="28"/>
          <w:szCs w:val="28"/>
        </w:rPr>
        <w:t xml:space="preserve"> на учете в КДН состояло 2 семьи.</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Состоят на ВШК – 1 семья и 2 человека, на конец года – 2 семьи и 2 человека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Со всеми детьми группы риска и родителями спланирована и велась работа воспитательной и психолого-педагогической службы. </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Основные направления профилактической работы:</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Выявление педагогически запущенных школьников.</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Организация профилактической работы с учащимися этих категорий и их родителями.</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Пропаганда здорового образа жизни через воспитательную и спортивно-массовую работу среди учащихся и их родителей.</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 Посещение на дому учащихся, состоящих на </w:t>
      </w:r>
      <w:proofErr w:type="spellStart"/>
      <w:r w:rsidRPr="001A0F6E">
        <w:rPr>
          <w:rFonts w:ascii="Times New Roman" w:eastAsia="Times New Roman" w:hAnsi="Times New Roman" w:cs="Times New Roman"/>
          <w:sz w:val="28"/>
          <w:szCs w:val="28"/>
        </w:rPr>
        <w:t>внутришкольном</w:t>
      </w:r>
      <w:proofErr w:type="spellEnd"/>
      <w:r w:rsidRPr="001A0F6E">
        <w:rPr>
          <w:rFonts w:ascii="Times New Roman" w:eastAsia="Times New Roman" w:hAnsi="Times New Roman" w:cs="Times New Roman"/>
          <w:sz w:val="28"/>
          <w:szCs w:val="28"/>
        </w:rPr>
        <w:t xml:space="preserve"> контроле.</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Планирование работы с учащимися во время каникул.</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 С неуспевающими учащимися и их родителями проводится </w:t>
      </w:r>
      <w:proofErr w:type="spellStart"/>
      <w:r w:rsidRPr="001A0F6E">
        <w:rPr>
          <w:rFonts w:ascii="Times New Roman" w:eastAsia="Times New Roman" w:hAnsi="Times New Roman" w:cs="Times New Roman"/>
          <w:sz w:val="28"/>
          <w:szCs w:val="28"/>
        </w:rPr>
        <w:t>профориентационная</w:t>
      </w:r>
      <w:proofErr w:type="spellEnd"/>
      <w:r w:rsidRPr="001A0F6E">
        <w:rPr>
          <w:rFonts w:ascii="Times New Roman" w:eastAsia="Times New Roman" w:hAnsi="Times New Roman" w:cs="Times New Roman"/>
          <w:sz w:val="28"/>
          <w:szCs w:val="28"/>
        </w:rPr>
        <w:t xml:space="preserve"> работа.</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Учащиеся «группы риска» включены в работу кружков и секций в школе, исходя из интересов и возможности детей, целей и задач воспитательной работы с ними.</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Работа с родителями и общественностью (социумом).</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w:t>
      </w:r>
      <w:proofErr w:type="gramStart"/>
      <w:r w:rsidRPr="001A0F6E">
        <w:rPr>
          <w:rFonts w:ascii="Times New Roman" w:eastAsia="Times New Roman" w:hAnsi="Times New Roman" w:cs="Times New Roman"/>
          <w:sz w:val="28"/>
          <w:szCs w:val="28"/>
        </w:rPr>
        <w:t>общешкольный</w:t>
      </w:r>
      <w:proofErr w:type="gramEnd"/>
      <w:r w:rsidRPr="001A0F6E">
        <w:rPr>
          <w:rFonts w:ascii="Times New Roman" w:eastAsia="Times New Roman" w:hAnsi="Times New Roman" w:cs="Times New Roman"/>
          <w:sz w:val="28"/>
          <w:szCs w:val="28"/>
        </w:rPr>
        <w:t xml:space="preserve"> и классные родительские комитеты.</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Для родителей организована психолого-педагогическая служба. В школе работает психолог и социальный педагог.</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 ряд внеклассных мероприятий по организации совместной общественно значимой деятельности и досуга родителей и обучающихся: праздник Золотой осени, </w:t>
      </w:r>
      <w:r w:rsidRPr="001A0F6E">
        <w:rPr>
          <w:rFonts w:ascii="Times New Roman" w:eastAsia="Times New Roman" w:hAnsi="Times New Roman" w:cs="Times New Roman"/>
          <w:sz w:val="28"/>
          <w:szCs w:val="28"/>
        </w:rPr>
        <w:lastRenderedPageBreak/>
        <w:t>новогодние праздники, конкурс рисунков и концерт ко Дню матери, 23 февраля, 8 Марта, спортивных соревнований «Папа, мама, я – спортивная семья».</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Родители являются помощниками классных руководителей в организации поездок, праздничных утренников, выпускных вечеров. Организовано педагогическое просвещение родителей по вопросам воспитания детей.</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Вот некоторые темы проведенного родительского лектория:</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«О роли родителей в воспитании детей», «Об итогах в учебе и внеурочной деятельности», «Значение общения в развитии личностных качеств ребенка», «Как </w:t>
      </w:r>
      <w:proofErr w:type="gramStart"/>
      <w:r w:rsidRPr="001A0F6E">
        <w:rPr>
          <w:rFonts w:ascii="Times New Roman" w:eastAsia="Times New Roman" w:hAnsi="Times New Roman" w:cs="Times New Roman"/>
          <w:sz w:val="28"/>
          <w:szCs w:val="28"/>
        </w:rPr>
        <w:t>помогать детям учиться</w:t>
      </w:r>
      <w:proofErr w:type="gramEnd"/>
      <w:r w:rsidRPr="001A0F6E">
        <w:rPr>
          <w:rFonts w:ascii="Times New Roman" w:eastAsia="Times New Roman" w:hAnsi="Times New Roman" w:cs="Times New Roman"/>
          <w:sz w:val="28"/>
          <w:szCs w:val="28"/>
        </w:rPr>
        <w:t>», «Мотивация учения у подростков», «Об итогах четверти», «Ознакомление с Положением об итоговой аттестации учащихся», «О пропуске на ЕГЭ. Итоги диагностической работы».</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Посещение семей – опекунов, семей обучающихся состоящих на разных видах учета, неблагополучных семей.</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Школа успешно сотрудничает с КДЦ с. Белая Гора, </w:t>
      </w:r>
      <w:proofErr w:type="spellStart"/>
      <w:r w:rsidRPr="001A0F6E">
        <w:rPr>
          <w:rFonts w:ascii="Times New Roman" w:eastAsia="Times New Roman" w:hAnsi="Times New Roman" w:cs="Times New Roman"/>
          <w:sz w:val="28"/>
          <w:szCs w:val="28"/>
        </w:rPr>
        <w:t>межпосиленческой</w:t>
      </w:r>
      <w:proofErr w:type="spellEnd"/>
      <w:r w:rsidRPr="001A0F6E">
        <w:rPr>
          <w:rFonts w:ascii="Times New Roman" w:eastAsia="Times New Roman" w:hAnsi="Times New Roman" w:cs="Times New Roman"/>
          <w:sz w:val="28"/>
          <w:szCs w:val="28"/>
        </w:rPr>
        <w:t xml:space="preserve"> библиотекой с. Шняево и с. Белая Гора, детскими садами сел, краеведческим музеем и художественным музеем в </w:t>
      </w:r>
      <w:proofErr w:type="spellStart"/>
      <w:proofErr w:type="gramStart"/>
      <w:r w:rsidRPr="001A0F6E">
        <w:rPr>
          <w:rFonts w:ascii="Times New Roman" w:eastAsia="Times New Roman" w:hAnsi="Times New Roman" w:cs="Times New Roman"/>
          <w:sz w:val="28"/>
          <w:szCs w:val="28"/>
        </w:rPr>
        <w:t>р</w:t>
      </w:r>
      <w:proofErr w:type="spellEnd"/>
      <w:proofErr w:type="gramEnd"/>
      <w:r w:rsidRPr="001A0F6E">
        <w:rPr>
          <w:rFonts w:ascii="Times New Roman" w:eastAsia="Times New Roman" w:hAnsi="Times New Roman" w:cs="Times New Roman"/>
          <w:sz w:val="28"/>
          <w:szCs w:val="28"/>
        </w:rPr>
        <w:t>/</w:t>
      </w:r>
      <w:proofErr w:type="spellStart"/>
      <w:r w:rsidRPr="001A0F6E">
        <w:rPr>
          <w:rFonts w:ascii="Times New Roman" w:eastAsia="Times New Roman" w:hAnsi="Times New Roman" w:cs="Times New Roman"/>
          <w:sz w:val="28"/>
          <w:szCs w:val="28"/>
        </w:rPr>
        <w:t>п</w:t>
      </w:r>
      <w:proofErr w:type="spellEnd"/>
      <w:r w:rsidRPr="001A0F6E">
        <w:rPr>
          <w:rFonts w:ascii="Times New Roman" w:eastAsia="Times New Roman" w:hAnsi="Times New Roman" w:cs="Times New Roman"/>
          <w:sz w:val="28"/>
          <w:szCs w:val="28"/>
        </w:rPr>
        <w:t xml:space="preserve"> Базарный Карабулак, включая в работу всех участников образовательного процесса.</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t>Большое место в воспитательной системе занимает дополнительное образование.</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i/>
          <w:iCs/>
          <w:sz w:val="28"/>
          <w:szCs w:val="28"/>
        </w:rPr>
        <w:t>Целью дополнительного образования являются выявление и развитие способностей</w:t>
      </w:r>
      <w:r w:rsidRPr="001A0F6E">
        <w:rPr>
          <w:rFonts w:ascii="Times New Roman" w:eastAsia="Times New Roman" w:hAnsi="Times New Roman" w:cs="Times New Roman"/>
          <w:sz w:val="28"/>
          <w:szCs w:val="28"/>
        </w:rPr>
        <w:t xml:space="preserve">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tbl>
      <w:tblPr>
        <w:tblW w:w="97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0"/>
        <w:gridCol w:w="1379"/>
        <w:gridCol w:w="1680"/>
        <w:gridCol w:w="1268"/>
        <w:gridCol w:w="1811"/>
        <w:gridCol w:w="2228"/>
      </w:tblGrid>
      <w:tr w:rsidR="00B975B9" w:rsidRPr="001A0F6E" w:rsidTr="00C85ED0">
        <w:trPr>
          <w:trHeight w:val="2076"/>
          <w:tblCellSpacing w:w="0" w:type="dxa"/>
        </w:trPr>
        <w:tc>
          <w:tcPr>
            <w:tcW w:w="1450"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кол-во учащихся в школе</w:t>
            </w:r>
          </w:p>
        </w:tc>
        <w:tc>
          <w:tcPr>
            <w:tcW w:w="1349"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кол-во кружков</w:t>
            </w:r>
          </w:p>
        </w:tc>
        <w:tc>
          <w:tcPr>
            <w:tcW w:w="1650"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Спортивные секции</w:t>
            </w:r>
          </w:p>
        </w:tc>
        <w:tc>
          <w:tcPr>
            <w:tcW w:w="1356"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1A0F6E">
              <w:rPr>
                <w:rFonts w:ascii="Times New Roman" w:eastAsia="Times New Roman" w:hAnsi="Times New Roman" w:cs="Times New Roman"/>
                <w:sz w:val="28"/>
                <w:szCs w:val="28"/>
              </w:rPr>
              <w:t>занятые</w:t>
            </w:r>
            <w:proofErr w:type="gramEnd"/>
            <w:r w:rsidRPr="001A0F6E">
              <w:rPr>
                <w:rFonts w:ascii="Times New Roman" w:eastAsia="Times New Roman" w:hAnsi="Times New Roman" w:cs="Times New Roman"/>
                <w:sz w:val="28"/>
                <w:szCs w:val="28"/>
              </w:rPr>
              <w:t xml:space="preserve"> в школьных кружках и секциях</w:t>
            </w:r>
          </w:p>
        </w:tc>
        <w:tc>
          <w:tcPr>
            <w:tcW w:w="1781"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1A0F6E">
              <w:rPr>
                <w:rFonts w:ascii="Times New Roman" w:eastAsia="Times New Roman" w:hAnsi="Times New Roman" w:cs="Times New Roman"/>
                <w:sz w:val="28"/>
                <w:szCs w:val="28"/>
              </w:rPr>
              <w:t>Ко-во</w:t>
            </w:r>
            <w:proofErr w:type="spellEnd"/>
            <w:r w:rsidRPr="001A0F6E">
              <w:rPr>
                <w:rFonts w:ascii="Times New Roman" w:eastAsia="Times New Roman" w:hAnsi="Times New Roman" w:cs="Times New Roman"/>
                <w:sz w:val="28"/>
                <w:szCs w:val="28"/>
              </w:rPr>
              <w:t xml:space="preserve"> учащихся посещающих музыкальные школы</w:t>
            </w:r>
          </w:p>
        </w:tc>
        <w:tc>
          <w:tcPr>
            <w:tcW w:w="2198"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Кол-во учащихся посещающих художественные школы</w:t>
            </w:r>
          </w:p>
        </w:tc>
      </w:tr>
      <w:tr w:rsidR="00B975B9" w:rsidRPr="001A0F6E" w:rsidTr="00C85ED0">
        <w:trPr>
          <w:trHeight w:val="737"/>
          <w:tblCellSpacing w:w="0" w:type="dxa"/>
        </w:trPr>
        <w:tc>
          <w:tcPr>
            <w:tcW w:w="1450" w:type="dxa"/>
            <w:tcBorders>
              <w:top w:val="outset" w:sz="6" w:space="0" w:color="auto"/>
              <w:left w:val="outset" w:sz="6" w:space="0" w:color="auto"/>
              <w:bottom w:val="outset" w:sz="6" w:space="0" w:color="auto"/>
              <w:right w:val="outset" w:sz="6" w:space="0" w:color="auto"/>
            </w:tcBorders>
            <w:noWrap/>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92</w:t>
            </w:r>
          </w:p>
        </w:tc>
        <w:tc>
          <w:tcPr>
            <w:tcW w:w="1349" w:type="dxa"/>
            <w:tcBorders>
              <w:top w:val="outset" w:sz="6" w:space="0" w:color="auto"/>
              <w:left w:val="outset" w:sz="6" w:space="0" w:color="auto"/>
              <w:bottom w:val="outset" w:sz="6" w:space="0" w:color="auto"/>
              <w:right w:val="outset" w:sz="6" w:space="0" w:color="auto"/>
            </w:tcBorders>
            <w:noWrap/>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23</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3</w:t>
            </w:r>
          </w:p>
        </w:tc>
        <w:tc>
          <w:tcPr>
            <w:tcW w:w="1356" w:type="dxa"/>
            <w:tcBorders>
              <w:top w:val="outset" w:sz="6" w:space="0" w:color="auto"/>
              <w:left w:val="outset" w:sz="6" w:space="0" w:color="auto"/>
              <w:bottom w:val="outset" w:sz="6" w:space="0" w:color="auto"/>
              <w:right w:val="outset" w:sz="6" w:space="0" w:color="auto"/>
            </w:tcBorders>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89 (97%)</w:t>
            </w:r>
          </w:p>
        </w:tc>
        <w:tc>
          <w:tcPr>
            <w:tcW w:w="1781" w:type="dxa"/>
            <w:tcBorders>
              <w:top w:val="outset" w:sz="6" w:space="0" w:color="auto"/>
              <w:left w:val="outset" w:sz="6" w:space="0" w:color="auto"/>
              <w:bottom w:val="outset" w:sz="6" w:space="0" w:color="auto"/>
              <w:right w:val="outset" w:sz="6" w:space="0" w:color="auto"/>
            </w:tcBorders>
            <w:noWrap/>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1</w:t>
            </w:r>
          </w:p>
        </w:tc>
        <w:tc>
          <w:tcPr>
            <w:tcW w:w="2198" w:type="dxa"/>
            <w:tcBorders>
              <w:top w:val="outset" w:sz="6" w:space="0" w:color="auto"/>
              <w:left w:val="outset" w:sz="6" w:space="0" w:color="auto"/>
              <w:bottom w:val="outset" w:sz="6" w:space="0" w:color="auto"/>
              <w:right w:val="outset" w:sz="6" w:space="0" w:color="auto"/>
            </w:tcBorders>
            <w:noWrap/>
            <w:vAlign w:val="center"/>
            <w:hideMark/>
          </w:tcPr>
          <w:p w:rsidR="00B975B9" w:rsidRPr="001A0F6E" w:rsidRDefault="00B975B9" w:rsidP="00C85ED0">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3</w:t>
            </w:r>
          </w:p>
        </w:tc>
      </w:tr>
    </w:tbl>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     В течение года происходит отток детей из секций и кружков и к концу года список практически полностью изменяется, хотя можно сказать, что это нормально когда ребенок, походив в один кружок, решил перейти в другой (ищет занятие по душе). Поэтому руководителям кружков и спортивных секций обратить особое внимание на сохранность числа учащихся, посещающих кружки и секции.</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Участие в школьных праздниках кружки принимали, но конкретно подготовленных мероприятий не было. В следующем году руководителям кружков следует:</w:t>
      </w:r>
    </w:p>
    <w:p w:rsidR="00B975B9" w:rsidRPr="001A0F6E" w:rsidRDefault="00B975B9" w:rsidP="00B975B9">
      <w:pPr>
        <w:pStyle w:val="a7"/>
        <w:numPr>
          <w:ilvl w:val="0"/>
          <w:numId w:val="35"/>
        </w:numPr>
        <w:spacing w:line="240" w:lineRule="auto"/>
        <w:rPr>
          <w:rFonts w:ascii="Times New Roman" w:hAnsi="Times New Roman" w:cs="Times New Roman"/>
          <w:sz w:val="28"/>
          <w:szCs w:val="28"/>
        </w:rPr>
      </w:pPr>
      <w:r w:rsidRPr="001A0F6E">
        <w:rPr>
          <w:rFonts w:ascii="Times New Roman" w:hAnsi="Times New Roman" w:cs="Times New Roman"/>
          <w:sz w:val="28"/>
          <w:szCs w:val="28"/>
        </w:rPr>
        <w:lastRenderedPageBreak/>
        <w:t>Лучше продумать презентацию своего кружка.</w:t>
      </w:r>
    </w:p>
    <w:p w:rsidR="00B975B9" w:rsidRPr="001A0F6E" w:rsidRDefault="00B975B9" w:rsidP="00B975B9">
      <w:pPr>
        <w:pStyle w:val="a7"/>
        <w:numPr>
          <w:ilvl w:val="0"/>
          <w:numId w:val="35"/>
        </w:numPr>
        <w:spacing w:line="240" w:lineRule="auto"/>
        <w:rPr>
          <w:rFonts w:ascii="Times New Roman" w:hAnsi="Times New Roman" w:cs="Times New Roman"/>
          <w:sz w:val="28"/>
          <w:szCs w:val="28"/>
        </w:rPr>
      </w:pPr>
      <w:r w:rsidRPr="001A0F6E">
        <w:rPr>
          <w:rFonts w:ascii="Times New Roman" w:hAnsi="Times New Roman" w:cs="Times New Roman"/>
          <w:sz w:val="28"/>
          <w:szCs w:val="28"/>
        </w:rPr>
        <w:t>Подготовить промежуточные отчеты деятельности своего кружка.</w:t>
      </w:r>
    </w:p>
    <w:p w:rsidR="00B975B9" w:rsidRPr="001A0F6E" w:rsidRDefault="00B975B9" w:rsidP="00B975B9">
      <w:pPr>
        <w:spacing w:before="100" w:beforeAutospacing="1" w:after="100" w:afterAutospacing="1" w:line="240" w:lineRule="auto"/>
        <w:rPr>
          <w:rFonts w:ascii="Times New Roman" w:eastAsia="Times New Roman" w:hAnsi="Times New Roman" w:cs="Times New Roman"/>
          <w:sz w:val="28"/>
          <w:szCs w:val="28"/>
        </w:rPr>
      </w:pPr>
    </w:p>
    <w:p w:rsidR="00B975B9" w:rsidRPr="001A0F6E" w:rsidRDefault="00B975B9" w:rsidP="00B975B9">
      <w:pPr>
        <w:spacing w:before="100" w:beforeAutospacing="1" w:after="100" w:afterAutospacing="1" w:line="240" w:lineRule="auto"/>
        <w:jc w:val="center"/>
        <w:rPr>
          <w:rFonts w:ascii="Times New Roman" w:eastAsia="Times New Roman" w:hAnsi="Times New Roman" w:cs="Times New Roman"/>
          <w:b/>
          <w:sz w:val="28"/>
          <w:szCs w:val="28"/>
        </w:rPr>
      </w:pPr>
      <w:r w:rsidRPr="001A0F6E">
        <w:rPr>
          <w:rFonts w:ascii="Times New Roman" w:eastAsia="Times New Roman" w:hAnsi="Times New Roman" w:cs="Times New Roman"/>
          <w:b/>
          <w:sz w:val="28"/>
          <w:szCs w:val="28"/>
        </w:rPr>
        <w:t>Работа МО классных руководителей</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Членами МО классных руководителей и воспитателей являлись 10 преподавателей. Основными формами методической работы  с классными руководителями и воспитателями в 2013/2014 г. были педсоветы, заседания МО</w:t>
      </w:r>
      <w:proofErr w:type="gramStart"/>
      <w:r w:rsidRPr="001A0F6E">
        <w:rPr>
          <w:rFonts w:ascii="Times New Roman" w:hAnsi="Times New Roman" w:cs="Times New Roman"/>
          <w:sz w:val="28"/>
          <w:szCs w:val="28"/>
        </w:rPr>
        <w:t xml:space="preserve"> ,</w:t>
      </w:r>
      <w:proofErr w:type="gramEnd"/>
      <w:r w:rsidRPr="001A0F6E">
        <w:rPr>
          <w:rFonts w:ascii="Times New Roman" w:hAnsi="Times New Roman" w:cs="Times New Roman"/>
          <w:sz w:val="28"/>
          <w:szCs w:val="28"/>
        </w:rPr>
        <w:t xml:space="preserve"> где выступали классные руководители: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916"/>
        <w:gridCol w:w="3441"/>
        <w:gridCol w:w="4898"/>
      </w:tblGrid>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 xml:space="preserve">№ </w:t>
            </w:r>
            <w:proofErr w:type="spellStart"/>
            <w:proofErr w:type="gramStart"/>
            <w:r w:rsidRPr="001A0F6E">
              <w:rPr>
                <w:rFonts w:ascii="Times New Roman" w:hAnsi="Times New Roman" w:cs="Times New Roman"/>
                <w:sz w:val="28"/>
                <w:szCs w:val="28"/>
              </w:rPr>
              <w:t>п</w:t>
            </w:r>
            <w:proofErr w:type="spellEnd"/>
            <w:proofErr w:type="gramEnd"/>
            <w:r w:rsidRPr="001A0F6E">
              <w:rPr>
                <w:rFonts w:ascii="Times New Roman" w:hAnsi="Times New Roman" w:cs="Times New Roman"/>
                <w:sz w:val="28"/>
                <w:szCs w:val="28"/>
              </w:rPr>
              <w:t>/</w:t>
            </w:r>
            <w:proofErr w:type="spellStart"/>
            <w:r w:rsidRPr="001A0F6E">
              <w:rPr>
                <w:rFonts w:ascii="Times New Roman" w:hAnsi="Times New Roman" w:cs="Times New Roman"/>
                <w:sz w:val="28"/>
                <w:szCs w:val="28"/>
              </w:rPr>
              <w:t>п</w:t>
            </w:r>
            <w:proofErr w:type="spellEnd"/>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Класс</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Фамилия, Имя, Отчество классного руководителя</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темы</w:t>
            </w:r>
          </w:p>
        </w:tc>
      </w:tr>
      <w:tr w:rsidR="00B975B9" w:rsidRPr="001A0F6E" w:rsidTr="00C85ED0">
        <w:trPr>
          <w:trHeight w:val="586"/>
        </w:trPr>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1</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1A0F6E">
              <w:rPr>
                <w:rFonts w:ascii="Times New Roman" w:hAnsi="Times New Roman" w:cs="Times New Roman"/>
                <w:sz w:val="28"/>
                <w:szCs w:val="28"/>
              </w:rPr>
              <w:t>Пятаева</w:t>
            </w:r>
            <w:proofErr w:type="spellEnd"/>
            <w:r w:rsidRPr="001A0F6E">
              <w:rPr>
                <w:rFonts w:ascii="Times New Roman" w:hAnsi="Times New Roman" w:cs="Times New Roman"/>
                <w:sz w:val="28"/>
                <w:szCs w:val="28"/>
              </w:rPr>
              <w:t xml:space="preserve"> Алмаза Геннадиевна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color w:val="000000"/>
                <w:sz w:val="28"/>
                <w:szCs w:val="28"/>
              </w:rPr>
              <w:t>Роль родителей в трудовом воспитании подростка</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2</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1A0F6E">
              <w:rPr>
                <w:rFonts w:ascii="Times New Roman" w:hAnsi="Times New Roman" w:cs="Times New Roman"/>
                <w:sz w:val="28"/>
                <w:szCs w:val="28"/>
              </w:rPr>
              <w:t>Крамсакова</w:t>
            </w:r>
            <w:proofErr w:type="spellEnd"/>
            <w:r w:rsidRPr="001A0F6E">
              <w:rPr>
                <w:rFonts w:ascii="Times New Roman" w:hAnsi="Times New Roman" w:cs="Times New Roman"/>
                <w:sz w:val="28"/>
                <w:szCs w:val="28"/>
              </w:rPr>
              <w:t xml:space="preserve"> Оксана Алексеевна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Современные воспитательные технологии</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3</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3</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1A0F6E">
              <w:rPr>
                <w:rFonts w:ascii="Times New Roman" w:hAnsi="Times New Roman" w:cs="Times New Roman"/>
                <w:sz w:val="28"/>
                <w:szCs w:val="28"/>
              </w:rPr>
              <w:t>Андина</w:t>
            </w:r>
            <w:proofErr w:type="spellEnd"/>
            <w:r w:rsidRPr="001A0F6E">
              <w:rPr>
                <w:rFonts w:ascii="Times New Roman" w:hAnsi="Times New Roman" w:cs="Times New Roman"/>
                <w:sz w:val="28"/>
                <w:szCs w:val="28"/>
              </w:rPr>
              <w:t xml:space="preserve"> Людмила Петровна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Особенности проведения классного собрания в разных классах</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4</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4</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1A0F6E">
              <w:rPr>
                <w:rFonts w:ascii="Times New Roman" w:hAnsi="Times New Roman" w:cs="Times New Roman"/>
                <w:sz w:val="28"/>
                <w:szCs w:val="28"/>
              </w:rPr>
              <w:t>ЮртаеваАльфияЭйюповна</w:t>
            </w:r>
            <w:proofErr w:type="spellEnd"/>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«Классные часы по формированию социальных навыков учащихся</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5</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1A0F6E">
              <w:rPr>
                <w:rFonts w:ascii="Times New Roman" w:hAnsi="Times New Roman" w:cs="Times New Roman"/>
                <w:sz w:val="28"/>
                <w:szCs w:val="28"/>
              </w:rPr>
              <w:t>Колотырин</w:t>
            </w:r>
            <w:proofErr w:type="spellEnd"/>
            <w:r w:rsidRPr="001A0F6E">
              <w:rPr>
                <w:rFonts w:ascii="Times New Roman" w:hAnsi="Times New Roman" w:cs="Times New Roman"/>
                <w:sz w:val="28"/>
                <w:szCs w:val="28"/>
              </w:rPr>
              <w:t xml:space="preserve"> Павел Владимирович</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Использование ресурсов сети Интернет во внеклассной деятельности</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6</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proofErr w:type="spellStart"/>
            <w:r w:rsidRPr="001A0F6E">
              <w:rPr>
                <w:rFonts w:ascii="Times New Roman" w:hAnsi="Times New Roman" w:cs="Times New Roman"/>
                <w:sz w:val="28"/>
                <w:szCs w:val="28"/>
              </w:rPr>
              <w:t>Дуганова</w:t>
            </w:r>
            <w:proofErr w:type="spellEnd"/>
            <w:r w:rsidRPr="001A0F6E">
              <w:rPr>
                <w:rFonts w:ascii="Times New Roman" w:hAnsi="Times New Roman" w:cs="Times New Roman"/>
                <w:sz w:val="28"/>
                <w:szCs w:val="28"/>
              </w:rPr>
              <w:t xml:space="preserve"> Татьяна Алексеевна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Новые формы работы  с родителями</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7</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Калашникова Лариса Михайловна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Формирование социальных навыков учащихся</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8</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8</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Енжаева Марина Анатольевна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Роль классного руководителя в развитии ученического самоуправления</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9</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9</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Ерусланова Татьяна Владимировна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Система родительских собраний с 1 по 11 класс</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10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10</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Ермакова Валентина Петровна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Работа по профориентации в старших классах</w:t>
            </w:r>
            <w:r w:rsidRPr="001A0F6E">
              <w:rPr>
                <w:rFonts w:ascii="Times New Roman" w:hAnsi="Times New Roman" w:cs="Times New Roman"/>
                <w:bCs/>
                <w:sz w:val="28"/>
                <w:szCs w:val="28"/>
              </w:rPr>
              <w:t>»</w:t>
            </w:r>
          </w:p>
        </w:tc>
      </w:tr>
      <w:tr w:rsidR="00B975B9" w:rsidRPr="001A0F6E" w:rsidTr="00C85ED0">
        <w:tc>
          <w:tcPr>
            <w:tcW w:w="74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11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11</w:t>
            </w: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sz w:val="28"/>
                <w:szCs w:val="28"/>
              </w:rPr>
              <w:t>Карнугаева Ольга Васильевна</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B975B9" w:rsidRPr="001A0F6E" w:rsidRDefault="00B975B9" w:rsidP="00C85ED0">
            <w:pPr>
              <w:widowControl w:val="0"/>
              <w:autoSpaceDE w:val="0"/>
              <w:autoSpaceDN w:val="0"/>
              <w:adjustRightInd w:val="0"/>
              <w:spacing w:line="240" w:lineRule="auto"/>
              <w:jc w:val="center"/>
              <w:rPr>
                <w:rFonts w:ascii="Times New Roman" w:hAnsi="Times New Roman" w:cs="Times New Roman"/>
                <w:sz w:val="28"/>
                <w:szCs w:val="28"/>
              </w:rPr>
            </w:pPr>
            <w:r w:rsidRPr="001A0F6E">
              <w:rPr>
                <w:rFonts w:ascii="Times New Roman" w:hAnsi="Times New Roman" w:cs="Times New Roman"/>
                <w:bCs/>
                <w:sz w:val="28"/>
                <w:szCs w:val="28"/>
              </w:rPr>
              <w:t>«</w:t>
            </w:r>
            <w:r w:rsidRPr="001A0F6E">
              <w:rPr>
                <w:rFonts w:ascii="Times New Roman" w:hAnsi="Times New Roman" w:cs="Times New Roman"/>
                <w:sz w:val="28"/>
                <w:szCs w:val="28"/>
              </w:rPr>
              <w:t>Развитие ученического самоуправления</w:t>
            </w:r>
            <w:r w:rsidRPr="001A0F6E">
              <w:rPr>
                <w:rFonts w:ascii="Times New Roman" w:hAnsi="Times New Roman" w:cs="Times New Roman"/>
                <w:bCs/>
                <w:sz w:val="28"/>
                <w:szCs w:val="28"/>
              </w:rPr>
              <w:t>»</w:t>
            </w:r>
          </w:p>
        </w:tc>
      </w:tr>
    </w:tbl>
    <w:p w:rsidR="00B975B9" w:rsidRPr="001A0F6E" w:rsidRDefault="00B975B9" w:rsidP="00B975B9">
      <w:pPr>
        <w:spacing w:line="240" w:lineRule="auto"/>
        <w:rPr>
          <w:rFonts w:ascii="Times New Roman" w:hAnsi="Times New Roman" w:cs="Times New Roman"/>
          <w:sz w:val="28"/>
          <w:szCs w:val="28"/>
        </w:rPr>
      </w:pP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lastRenderedPageBreak/>
        <w:t xml:space="preserve">А вот,  мастер – классы,  к </w:t>
      </w:r>
      <w:proofErr w:type="gramStart"/>
      <w:r w:rsidRPr="001A0F6E">
        <w:rPr>
          <w:rFonts w:ascii="Times New Roman" w:hAnsi="Times New Roman" w:cs="Times New Roman"/>
          <w:sz w:val="28"/>
          <w:szCs w:val="28"/>
        </w:rPr>
        <w:t>сожалению</w:t>
      </w:r>
      <w:proofErr w:type="gramEnd"/>
      <w:r w:rsidRPr="001A0F6E">
        <w:rPr>
          <w:rFonts w:ascii="Times New Roman" w:hAnsi="Times New Roman" w:cs="Times New Roman"/>
          <w:sz w:val="28"/>
          <w:szCs w:val="28"/>
        </w:rPr>
        <w:t xml:space="preserve"> провели не все. Среди </w:t>
      </w:r>
      <w:proofErr w:type="gramStart"/>
      <w:r w:rsidRPr="001A0F6E">
        <w:rPr>
          <w:rFonts w:ascii="Times New Roman" w:hAnsi="Times New Roman" w:cs="Times New Roman"/>
          <w:sz w:val="28"/>
          <w:szCs w:val="28"/>
        </w:rPr>
        <w:t>проведенных</w:t>
      </w:r>
      <w:proofErr w:type="gramEnd"/>
      <w:r w:rsidRPr="001A0F6E">
        <w:rPr>
          <w:rFonts w:ascii="Times New Roman" w:hAnsi="Times New Roman" w:cs="Times New Roman"/>
          <w:sz w:val="28"/>
          <w:szCs w:val="28"/>
        </w:rPr>
        <w:t xml:space="preserve"> хочется отметить </w:t>
      </w:r>
      <w:proofErr w:type="spellStart"/>
      <w:r w:rsidRPr="001A0F6E">
        <w:rPr>
          <w:rFonts w:ascii="Times New Roman" w:hAnsi="Times New Roman" w:cs="Times New Roman"/>
          <w:sz w:val="28"/>
          <w:szCs w:val="28"/>
        </w:rPr>
        <w:t>Андину</w:t>
      </w:r>
      <w:proofErr w:type="spellEnd"/>
      <w:r w:rsidRPr="001A0F6E">
        <w:rPr>
          <w:rFonts w:ascii="Times New Roman" w:hAnsi="Times New Roman" w:cs="Times New Roman"/>
          <w:sz w:val="28"/>
          <w:szCs w:val="28"/>
        </w:rPr>
        <w:t xml:space="preserve"> Л. П., Ерусланову  Т. В.</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Активное участие во всех школьных организационно – педагогических и методических мероприятиях принимали следующие классные руководители и воспитатели: </w:t>
      </w:r>
      <w:proofErr w:type="spellStart"/>
      <w:r w:rsidRPr="001A0F6E">
        <w:rPr>
          <w:rFonts w:ascii="Times New Roman" w:hAnsi="Times New Roman" w:cs="Times New Roman"/>
          <w:sz w:val="28"/>
          <w:szCs w:val="28"/>
        </w:rPr>
        <w:t>Андина</w:t>
      </w:r>
      <w:proofErr w:type="spellEnd"/>
      <w:r w:rsidRPr="001A0F6E">
        <w:rPr>
          <w:rFonts w:ascii="Times New Roman" w:hAnsi="Times New Roman" w:cs="Times New Roman"/>
          <w:sz w:val="28"/>
          <w:szCs w:val="28"/>
        </w:rPr>
        <w:t xml:space="preserve"> Л. П.,  </w:t>
      </w:r>
      <w:proofErr w:type="spellStart"/>
      <w:r w:rsidRPr="001A0F6E">
        <w:rPr>
          <w:rFonts w:ascii="Times New Roman" w:hAnsi="Times New Roman" w:cs="Times New Roman"/>
          <w:sz w:val="28"/>
          <w:szCs w:val="28"/>
        </w:rPr>
        <w:t>Пятаева</w:t>
      </w:r>
      <w:proofErr w:type="spellEnd"/>
      <w:r w:rsidRPr="001A0F6E">
        <w:rPr>
          <w:rFonts w:ascii="Times New Roman" w:hAnsi="Times New Roman" w:cs="Times New Roman"/>
          <w:sz w:val="28"/>
          <w:szCs w:val="28"/>
        </w:rPr>
        <w:t xml:space="preserve"> А. Г., Енжаева М. А.,  Карнугаева О. В.</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Таким педагогам, как </w:t>
      </w:r>
      <w:proofErr w:type="spellStart"/>
      <w:r w:rsidRPr="001A0F6E">
        <w:rPr>
          <w:rFonts w:ascii="Times New Roman" w:hAnsi="Times New Roman" w:cs="Times New Roman"/>
          <w:sz w:val="28"/>
          <w:szCs w:val="28"/>
        </w:rPr>
        <w:t>Федоркина</w:t>
      </w:r>
      <w:proofErr w:type="spellEnd"/>
      <w:r w:rsidRPr="001A0F6E">
        <w:rPr>
          <w:rFonts w:ascii="Times New Roman" w:hAnsi="Times New Roman" w:cs="Times New Roman"/>
          <w:sz w:val="28"/>
          <w:szCs w:val="28"/>
        </w:rPr>
        <w:t xml:space="preserve"> В. П.,  </w:t>
      </w:r>
      <w:proofErr w:type="spellStart"/>
      <w:r w:rsidRPr="001A0F6E">
        <w:rPr>
          <w:rFonts w:ascii="Times New Roman" w:hAnsi="Times New Roman" w:cs="Times New Roman"/>
          <w:sz w:val="28"/>
          <w:szCs w:val="28"/>
        </w:rPr>
        <w:t>Дуганова</w:t>
      </w:r>
      <w:proofErr w:type="spellEnd"/>
      <w:r w:rsidRPr="001A0F6E">
        <w:rPr>
          <w:rFonts w:ascii="Times New Roman" w:hAnsi="Times New Roman" w:cs="Times New Roman"/>
          <w:sz w:val="28"/>
          <w:szCs w:val="28"/>
        </w:rPr>
        <w:t xml:space="preserve"> Т. А., </w:t>
      </w:r>
      <w:proofErr w:type="spellStart"/>
      <w:r w:rsidRPr="001A0F6E">
        <w:rPr>
          <w:rFonts w:ascii="Times New Roman" w:hAnsi="Times New Roman" w:cs="Times New Roman"/>
          <w:sz w:val="28"/>
          <w:szCs w:val="28"/>
        </w:rPr>
        <w:t>Колотырину</w:t>
      </w:r>
      <w:proofErr w:type="spellEnd"/>
      <w:r w:rsidRPr="001A0F6E">
        <w:rPr>
          <w:rFonts w:ascii="Times New Roman" w:hAnsi="Times New Roman" w:cs="Times New Roman"/>
          <w:sz w:val="28"/>
          <w:szCs w:val="28"/>
        </w:rPr>
        <w:t xml:space="preserve"> П. В.  необходимо более ответственно относиться к участию в различных формах методической работы в школе. </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Большую помощь начинающим классным руководителям оказывали: </w:t>
      </w:r>
      <w:proofErr w:type="spellStart"/>
      <w:r w:rsidRPr="001A0F6E">
        <w:rPr>
          <w:rFonts w:ascii="Times New Roman" w:hAnsi="Times New Roman" w:cs="Times New Roman"/>
          <w:sz w:val="28"/>
          <w:szCs w:val="28"/>
        </w:rPr>
        <w:t>Андина</w:t>
      </w:r>
      <w:proofErr w:type="spellEnd"/>
      <w:r w:rsidRPr="001A0F6E">
        <w:rPr>
          <w:rFonts w:ascii="Times New Roman" w:hAnsi="Times New Roman" w:cs="Times New Roman"/>
          <w:sz w:val="28"/>
          <w:szCs w:val="28"/>
        </w:rPr>
        <w:t xml:space="preserve"> Л. П., Ерусланова Т. В.. Успешно внедряют достижения современной педагогической науки, новые воспитательные технологии: Калашникова Л. М., Енжаева М. А., Юртаева А. Э.</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   Одним из условий ВР является совершенствование традиционных и внедрение новых форм ВР. В подготовке и проведении общешкольных традиционных дел (День знаний, День пожилого человека,  новый год, День защитника </w:t>
      </w:r>
      <w:proofErr w:type="spellStart"/>
      <w:r w:rsidRPr="001A0F6E">
        <w:rPr>
          <w:rFonts w:ascii="Times New Roman" w:hAnsi="Times New Roman" w:cs="Times New Roman"/>
          <w:sz w:val="28"/>
          <w:szCs w:val="28"/>
        </w:rPr>
        <w:t>Отеества</w:t>
      </w:r>
      <w:proofErr w:type="spellEnd"/>
      <w:r w:rsidRPr="001A0F6E">
        <w:rPr>
          <w:rFonts w:ascii="Times New Roman" w:hAnsi="Times New Roman" w:cs="Times New Roman"/>
          <w:sz w:val="28"/>
          <w:szCs w:val="28"/>
        </w:rPr>
        <w:t xml:space="preserve">, Международный женский день, Последний звонок, Выпускной вечер) наибольшую активность проявляли: 3, 8, 10, 11 классы; учителя: </w:t>
      </w:r>
      <w:proofErr w:type="spellStart"/>
      <w:r w:rsidRPr="001A0F6E">
        <w:rPr>
          <w:rFonts w:ascii="Times New Roman" w:hAnsi="Times New Roman" w:cs="Times New Roman"/>
          <w:sz w:val="28"/>
          <w:szCs w:val="28"/>
        </w:rPr>
        <w:t>Андина</w:t>
      </w:r>
      <w:proofErr w:type="spellEnd"/>
      <w:r w:rsidRPr="001A0F6E">
        <w:rPr>
          <w:rFonts w:ascii="Times New Roman" w:hAnsi="Times New Roman" w:cs="Times New Roman"/>
          <w:sz w:val="28"/>
          <w:szCs w:val="28"/>
        </w:rPr>
        <w:t xml:space="preserve"> Л. П., </w:t>
      </w:r>
      <w:proofErr w:type="spellStart"/>
      <w:r w:rsidRPr="001A0F6E">
        <w:rPr>
          <w:rFonts w:ascii="Times New Roman" w:hAnsi="Times New Roman" w:cs="Times New Roman"/>
          <w:sz w:val="28"/>
          <w:szCs w:val="28"/>
        </w:rPr>
        <w:t>Пятаева</w:t>
      </w:r>
      <w:proofErr w:type="spellEnd"/>
      <w:r w:rsidRPr="001A0F6E">
        <w:rPr>
          <w:rFonts w:ascii="Times New Roman" w:hAnsi="Times New Roman" w:cs="Times New Roman"/>
          <w:sz w:val="28"/>
          <w:szCs w:val="28"/>
        </w:rPr>
        <w:t xml:space="preserve"> А. Г., Енжаева М. А., Ермакова В. П. и учащиеся: </w:t>
      </w:r>
      <w:proofErr w:type="spellStart"/>
      <w:r w:rsidRPr="001A0F6E">
        <w:rPr>
          <w:rFonts w:ascii="Times New Roman" w:hAnsi="Times New Roman" w:cs="Times New Roman"/>
          <w:sz w:val="28"/>
          <w:szCs w:val="28"/>
        </w:rPr>
        <w:t>Пятаева</w:t>
      </w:r>
      <w:proofErr w:type="spellEnd"/>
      <w:r w:rsidRPr="001A0F6E">
        <w:rPr>
          <w:rFonts w:ascii="Times New Roman" w:hAnsi="Times New Roman" w:cs="Times New Roman"/>
          <w:sz w:val="28"/>
          <w:szCs w:val="28"/>
        </w:rPr>
        <w:t xml:space="preserve"> Н., Преснякова И. , Юртаева М., </w:t>
      </w:r>
      <w:proofErr w:type="spellStart"/>
      <w:r w:rsidRPr="001A0F6E">
        <w:rPr>
          <w:rFonts w:ascii="Times New Roman" w:hAnsi="Times New Roman" w:cs="Times New Roman"/>
          <w:sz w:val="28"/>
          <w:szCs w:val="28"/>
        </w:rPr>
        <w:t>Идобаев</w:t>
      </w:r>
      <w:proofErr w:type="spellEnd"/>
      <w:r w:rsidRPr="001A0F6E">
        <w:rPr>
          <w:rFonts w:ascii="Times New Roman" w:hAnsi="Times New Roman" w:cs="Times New Roman"/>
          <w:sz w:val="28"/>
          <w:szCs w:val="28"/>
        </w:rPr>
        <w:t xml:space="preserve"> Н., Калашников Н., Ерусланова Г., </w:t>
      </w:r>
      <w:proofErr w:type="spellStart"/>
      <w:r w:rsidRPr="001A0F6E">
        <w:rPr>
          <w:rFonts w:ascii="Times New Roman" w:hAnsi="Times New Roman" w:cs="Times New Roman"/>
          <w:sz w:val="28"/>
          <w:szCs w:val="28"/>
        </w:rPr>
        <w:t>Некезова</w:t>
      </w:r>
      <w:proofErr w:type="spellEnd"/>
      <w:r w:rsidRPr="001A0F6E">
        <w:rPr>
          <w:rFonts w:ascii="Times New Roman" w:hAnsi="Times New Roman" w:cs="Times New Roman"/>
          <w:sz w:val="28"/>
          <w:szCs w:val="28"/>
        </w:rPr>
        <w:t xml:space="preserve"> А., </w:t>
      </w:r>
      <w:proofErr w:type="spellStart"/>
      <w:r w:rsidRPr="001A0F6E">
        <w:rPr>
          <w:rFonts w:ascii="Times New Roman" w:hAnsi="Times New Roman" w:cs="Times New Roman"/>
          <w:sz w:val="28"/>
          <w:szCs w:val="28"/>
        </w:rPr>
        <w:t>Смолькин</w:t>
      </w:r>
      <w:proofErr w:type="spellEnd"/>
      <w:r w:rsidRPr="001A0F6E">
        <w:rPr>
          <w:rFonts w:ascii="Times New Roman" w:hAnsi="Times New Roman" w:cs="Times New Roman"/>
          <w:sz w:val="28"/>
          <w:szCs w:val="28"/>
        </w:rPr>
        <w:t xml:space="preserve"> Д., </w:t>
      </w:r>
      <w:proofErr w:type="spellStart"/>
      <w:r w:rsidRPr="001A0F6E">
        <w:rPr>
          <w:rFonts w:ascii="Times New Roman" w:hAnsi="Times New Roman" w:cs="Times New Roman"/>
          <w:sz w:val="28"/>
          <w:szCs w:val="28"/>
        </w:rPr>
        <w:t>Ендягин</w:t>
      </w:r>
      <w:proofErr w:type="spellEnd"/>
      <w:r w:rsidRPr="001A0F6E">
        <w:rPr>
          <w:rFonts w:ascii="Times New Roman" w:hAnsi="Times New Roman" w:cs="Times New Roman"/>
          <w:sz w:val="28"/>
          <w:szCs w:val="28"/>
        </w:rPr>
        <w:t xml:space="preserve"> А., Сафронова М., Абросимова Ю..</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Администрацией школы в течение года было посещено 11внеклассных мероприятий, наиболее интересными, содержательными и эффективными были те, что подготовили </w:t>
      </w:r>
      <w:proofErr w:type="spellStart"/>
      <w:r w:rsidRPr="001A0F6E">
        <w:rPr>
          <w:rFonts w:ascii="Times New Roman" w:hAnsi="Times New Roman" w:cs="Times New Roman"/>
          <w:sz w:val="28"/>
          <w:szCs w:val="28"/>
        </w:rPr>
        <w:t>Андина</w:t>
      </w:r>
      <w:proofErr w:type="spellEnd"/>
      <w:r w:rsidRPr="001A0F6E">
        <w:rPr>
          <w:rFonts w:ascii="Times New Roman" w:hAnsi="Times New Roman" w:cs="Times New Roman"/>
          <w:sz w:val="28"/>
          <w:szCs w:val="28"/>
        </w:rPr>
        <w:t xml:space="preserve"> Л. П., Карнугаева О. В., Ерусланова Т. В.</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Основными недостатками в подготовке и проведении воспитательных мероприятий в классах являются: пассивность, формальность, не привлекаются родители, временные рамки и пр.</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Одним из важных показателей результативности ВР школы является уровень воспитанности уч-ся. Вот сравнительные результаты диагностики за два года:</w:t>
      </w:r>
    </w:p>
    <w:p w:rsidR="00B975B9" w:rsidRPr="001A0F6E" w:rsidRDefault="00B975B9" w:rsidP="00B975B9">
      <w:pPr>
        <w:spacing w:line="240" w:lineRule="auto"/>
        <w:jc w:val="center"/>
        <w:rPr>
          <w:rFonts w:ascii="Times New Roman" w:hAnsi="Times New Roman" w:cs="Times New Roman"/>
          <w:sz w:val="28"/>
          <w:szCs w:val="28"/>
        </w:rPr>
      </w:pPr>
      <w:r w:rsidRPr="001A0F6E">
        <w:rPr>
          <w:rFonts w:ascii="Times New Roman" w:hAnsi="Times New Roman" w:cs="Times New Roman"/>
          <w:noProof/>
          <w:sz w:val="28"/>
          <w:szCs w:val="28"/>
        </w:rPr>
        <w:drawing>
          <wp:inline distT="0" distB="0" distL="0" distR="0">
            <wp:extent cx="5200650" cy="3057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75B9"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lastRenderedPageBreak/>
        <w:t xml:space="preserve">      Педагоги и уч-ся школы в течение учебного года принимали участие в районных, городских, региональных конкурсах, смотрах, соревнованиях и добились определённых успехов.</w:t>
      </w:r>
    </w:p>
    <w:tbl>
      <w:tblPr>
        <w:tblStyle w:val="a8"/>
        <w:tblW w:w="0" w:type="auto"/>
        <w:jc w:val="center"/>
        <w:tblLayout w:type="fixed"/>
        <w:tblLook w:val="04A0"/>
      </w:tblPr>
      <w:tblGrid>
        <w:gridCol w:w="534"/>
        <w:gridCol w:w="1127"/>
        <w:gridCol w:w="1902"/>
        <w:gridCol w:w="1192"/>
        <w:gridCol w:w="1370"/>
        <w:gridCol w:w="852"/>
        <w:gridCol w:w="1477"/>
        <w:gridCol w:w="1010"/>
      </w:tblGrid>
      <w:tr w:rsidR="00B975B9" w:rsidTr="00C85ED0">
        <w:trPr>
          <w:jc w:val="center"/>
        </w:trPr>
        <w:tc>
          <w:tcPr>
            <w:tcW w:w="1661" w:type="dxa"/>
            <w:gridSpan w:val="2"/>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w:t>
            </w:r>
          </w:p>
          <w:p w:rsidR="00B975B9" w:rsidRPr="00FD0455" w:rsidRDefault="00B975B9" w:rsidP="00C85ED0">
            <w:pPr>
              <w:jc w:val="center"/>
              <w:rPr>
                <w:rFonts w:ascii="Times New Roman" w:hAnsi="Times New Roman" w:cs="Times New Roman"/>
                <w:b/>
                <w:sz w:val="24"/>
              </w:rPr>
            </w:pPr>
            <w:proofErr w:type="spellStart"/>
            <w:proofErr w:type="gramStart"/>
            <w:r w:rsidRPr="00FD0455">
              <w:rPr>
                <w:rFonts w:ascii="Times New Roman" w:hAnsi="Times New Roman" w:cs="Times New Roman"/>
                <w:b/>
                <w:sz w:val="24"/>
              </w:rPr>
              <w:t>п</w:t>
            </w:r>
            <w:proofErr w:type="spellEnd"/>
            <w:proofErr w:type="gramEnd"/>
            <w:r w:rsidRPr="00FD0455">
              <w:rPr>
                <w:rFonts w:ascii="Times New Roman" w:hAnsi="Times New Roman" w:cs="Times New Roman"/>
                <w:b/>
                <w:sz w:val="24"/>
              </w:rPr>
              <w:t>/</w:t>
            </w:r>
            <w:proofErr w:type="spellStart"/>
            <w:r w:rsidRPr="00FD0455">
              <w:rPr>
                <w:rFonts w:ascii="Times New Roman" w:hAnsi="Times New Roman" w:cs="Times New Roman"/>
                <w:b/>
                <w:sz w:val="24"/>
              </w:rPr>
              <w:t>п</w:t>
            </w:r>
            <w:proofErr w:type="spellEnd"/>
          </w:p>
        </w:tc>
        <w:tc>
          <w:tcPr>
            <w:tcW w:w="1902" w:type="dxa"/>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Наименование</w:t>
            </w:r>
          </w:p>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мероприятия</w:t>
            </w:r>
          </w:p>
        </w:tc>
        <w:tc>
          <w:tcPr>
            <w:tcW w:w="1192" w:type="dxa"/>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Уровень</w:t>
            </w:r>
          </w:p>
        </w:tc>
        <w:tc>
          <w:tcPr>
            <w:tcW w:w="1370" w:type="dxa"/>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Участники</w:t>
            </w:r>
          </w:p>
        </w:tc>
        <w:tc>
          <w:tcPr>
            <w:tcW w:w="852" w:type="dxa"/>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Класс</w:t>
            </w:r>
          </w:p>
        </w:tc>
        <w:tc>
          <w:tcPr>
            <w:tcW w:w="1477" w:type="dxa"/>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Руководитель</w:t>
            </w:r>
          </w:p>
        </w:tc>
        <w:tc>
          <w:tcPr>
            <w:tcW w:w="1010" w:type="dxa"/>
          </w:tcPr>
          <w:p w:rsidR="00B975B9" w:rsidRPr="00FD0455" w:rsidRDefault="00B975B9" w:rsidP="00C85ED0">
            <w:pPr>
              <w:jc w:val="center"/>
              <w:rPr>
                <w:rFonts w:ascii="Times New Roman" w:hAnsi="Times New Roman" w:cs="Times New Roman"/>
                <w:b/>
                <w:sz w:val="24"/>
              </w:rPr>
            </w:pPr>
            <w:r w:rsidRPr="00FD0455">
              <w:rPr>
                <w:rFonts w:ascii="Times New Roman" w:hAnsi="Times New Roman" w:cs="Times New Roman"/>
                <w:b/>
                <w:sz w:val="24"/>
              </w:rPr>
              <w:t>Результат</w:t>
            </w:r>
          </w:p>
        </w:tc>
      </w:tr>
      <w:tr w:rsidR="00B975B9" w:rsidRPr="00FD0455" w:rsidTr="00C85ED0">
        <w:trPr>
          <w:jc w:val="center"/>
        </w:trPr>
        <w:tc>
          <w:tcPr>
            <w:tcW w:w="9464" w:type="dxa"/>
            <w:gridSpan w:val="8"/>
          </w:tcPr>
          <w:p w:rsidR="00B975B9" w:rsidRPr="00FD0455" w:rsidRDefault="00B975B9" w:rsidP="00C85ED0">
            <w:pPr>
              <w:jc w:val="center"/>
              <w:rPr>
                <w:rFonts w:ascii="Times New Roman" w:hAnsi="Times New Roman" w:cs="Times New Roman"/>
                <w:b/>
                <w:sz w:val="24"/>
                <w:szCs w:val="24"/>
              </w:rPr>
            </w:pPr>
            <w:r>
              <w:rPr>
                <w:rFonts w:ascii="Times New Roman" w:hAnsi="Times New Roman" w:cs="Times New Roman"/>
                <w:b/>
                <w:sz w:val="24"/>
                <w:szCs w:val="24"/>
              </w:rPr>
              <w:t>Сен</w:t>
            </w:r>
            <w:r w:rsidRPr="00FD0455">
              <w:rPr>
                <w:rFonts w:ascii="Times New Roman" w:hAnsi="Times New Roman" w:cs="Times New Roman"/>
                <w:b/>
                <w:sz w:val="24"/>
                <w:szCs w:val="24"/>
              </w:rPr>
              <w:t xml:space="preserve">тябрь </w:t>
            </w:r>
          </w:p>
        </w:tc>
      </w:tr>
      <w:tr w:rsidR="00B975B9" w:rsidRPr="00FD0455" w:rsidTr="00C85ED0">
        <w:trPr>
          <w:jc w:val="center"/>
        </w:trPr>
        <w:tc>
          <w:tcPr>
            <w:tcW w:w="534" w:type="dxa"/>
            <w:vMerge w:val="restart"/>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c>
          <w:tcPr>
            <w:tcW w:w="3029" w:type="dxa"/>
            <w:gridSpan w:val="2"/>
            <w:vMerge w:val="restart"/>
          </w:tcPr>
          <w:p w:rsidR="00B975B9" w:rsidRPr="00A750F7" w:rsidRDefault="00B975B9" w:rsidP="00C85ED0">
            <w:pPr>
              <w:widowControl w:val="0"/>
              <w:autoSpaceDE w:val="0"/>
              <w:autoSpaceDN w:val="0"/>
              <w:adjustRightInd w:val="0"/>
              <w:ind w:right="68"/>
              <w:jc w:val="center"/>
              <w:rPr>
                <w:rFonts w:ascii="Times New Roman CYR" w:hAnsi="Times New Roman CYR" w:cs="Times New Roman CYR"/>
                <w:sz w:val="24"/>
                <w:szCs w:val="24"/>
              </w:rPr>
            </w:pPr>
            <w:r w:rsidRPr="00FD0455">
              <w:rPr>
                <w:rFonts w:ascii="Times New Roman" w:hAnsi="Times New Roman" w:cs="Times New Roman"/>
                <w:sz w:val="24"/>
                <w:szCs w:val="24"/>
              </w:rPr>
              <w:t xml:space="preserve">Конкурс </w:t>
            </w:r>
            <w:r w:rsidRPr="00974439">
              <w:rPr>
                <w:rFonts w:ascii="Times New Roman CYR" w:hAnsi="Times New Roman CYR" w:cs="Times New Roman CYR"/>
                <w:sz w:val="24"/>
                <w:szCs w:val="24"/>
              </w:rPr>
              <w:t xml:space="preserve">творческих работ для школьников на тему: "В.В.Терешкова - </w:t>
            </w:r>
            <w:proofErr w:type="gramStart"/>
            <w:r w:rsidRPr="00974439">
              <w:rPr>
                <w:rFonts w:ascii="Times New Roman CYR" w:hAnsi="Times New Roman CYR" w:cs="Times New Roman CYR"/>
                <w:sz w:val="24"/>
                <w:szCs w:val="24"/>
              </w:rPr>
              <w:t>первая</w:t>
            </w:r>
            <w:proofErr w:type="gramEnd"/>
            <w:r w:rsidRPr="00974439">
              <w:rPr>
                <w:rFonts w:ascii="Times New Roman CYR" w:hAnsi="Times New Roman CYR" w:cs="Times New Roman CYR"/>
                <w:sz w:val="24"/>
                <w:szCs w:val="24"/>
              </w:rPr>
              <w:t xml:space="preserve"> а мире женщина-космонавт"</w:t>
            </w:r>
          </w:p>
        </w:tc>
        <w:tc>
          <w:tcPr>
            <w:tcW w:w="1192" w:type="dxa"/>
            <w:vMerge w:val="restart"/>
          </w:tcPr>
          <w:p w:rsidR="00B975B9" w:rsidRPr="00FD0455" w:rsidRDefault="00B975B9" w:rsidP="00C85ED0">
            <w:pPr>
              <w:jc w:val="both"/>
              <w:rPr>
                <w:rFonts w:ascii="Times New Roman" w:hAnsi="Times New Roman" w:cs="Times New Roman"/>
                <w:sz w:val="24"/>
                <w:szCs w:val="24"/>
              </w:rPr>
            </w:pPr>
            <w:proofErr w:type="spellStart"/>
            <w:r w:rsidRPr="00FD0455">
              <w:rPr>
                <w:rFonts w:ascii="Times New Roman" w:hAnsi="Times New Roman" w:cs="Times New Roman"/>
                <w:sz w:val="24"/>
                <w:szCs w:val="24"/>
              </w:rPr>
              <w:t>Муниц</w:t>
            </w:r>
            <w:proofErr w:type="spellEnd"/>
            <w:r w:rsidRPr="00FD0455">
              <w:rPr>
                <w:rFonts w:ascii="Times New Roman" w:hAnsi="Times New Roman" w:cs="Times New Roman"/>
                <w:sz w:val="24"/>
                <w:szCs w:val="24"/>
              </w:rPr>
              <w:t>.</w:t>
            </w:r>
          </w:p>
        </w:tc>
        <w:tc>
          <w:tcPr>
            <w:tcW w:w="1370"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Ендягина</w:t>
            </w:r>
            <w:proofErr w:type="spellEnd"/>
            <w:r>
              <w:rPr>
                <w:rFonts w:ascii="Times New Roman" w:hAnsi="Times New Roman" w:cs="Times New Roman"/>
                <w:sz w:val="24"/>
                <w:szCs w:val="24"/>
              </w:rPr>
              <w:t xml:space="preserve"> Алина</w:t>
            </w:r>
          </w:p>
        </w:tc>
        <w:tc>
          <w:tcPr>
            <w:tcW w:w="852" w:type="dxa"/>
          </w:tcPr>
          <w:p w:rsidR="00B975B9" w:rsidRPr="00FD0455" w:rsidRDefault="00B975B9" w:rsidP="00C85ED0">
            <w:pPr>
              <w:jc w:val="both"/>
              <w:rPr>
                <w:rFonts w:ascii="Times New Roman" w:hAnsi="Times New Roman" w:cs="Times New Roman"/>
                <w:sz w:val="24"/>
                <w:szCs w:val="24"/>
              </w:rPr>
            </w:pPr>
            <w:r w:rsidRPr="00FD0455">
              <w:rPr>
                <w:rFonts w:ascii="Times New Roman" w:hAnsi="Times New Roman" w:cs="Times New Roman"/>
                <w:sz w:val="24"/>
                <w:szCs w:val="24"/>
              </w:rPr>
              <w:t>6</w:t>
            </w:r>
          </w:p>
        </w:tc>
        <w:tc>
          <w:tcPr>
            <w:tcW w:w="1477"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 xml:space="preserve">Ерусланова </w:t>
            </w:r>
            <w:proofErr w:type="spellStart"/>
            <w:r>
              <w:rPr>
                <w:rFonts w:ascii="Times New Roman" w:hAnsi="Times New Roman" w:cs="Times New Roman"/>
                <w:sz w:val="24"/>
                <w:szCs w:val="24"/>
              </w:rPr>
              <w:t>Гульфия</w:t>
            </w:r>
            <w:proofErr w:type="spellEnd"/>
          </w:p>
        </w:tc>
        <w:tc>
          <w:tcPr>
            <w:tcW w:w="852"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10</w:t>
            </w:r>
          </w:p>
        </w:tc>
        <w:tc>
          <w:tcPr>
            <w:tcW w:w="1477" w:type="dxa"/>
          </w:tcPr>
          <w:p w:rsidR="00B975B9" w:rsidRPr="00FD0455" w:rsidRDefault="00B975B9" w:rsidP="00C85ED0">
            <w:pPr>
              <w:rPr>
                <w:rFonts w:ascii="Times New Roman" w:hAnsi="Times New Roman" w:cs="Times New Roman"/>
                <w:sz w:val="24"/>
                <w:szCs w:val="24"/>
              </w:rPr>
            </w:pPr>
            <w:r>
              <w:rPr>
                <w:rFonts w:ascii="Times New Roman" w:hAnsi="Times New Roman" w:cs="Times New Roman"/>
                <w:sz w:val="24"/>
                <w:szCs w:val="24"/>
              </w:rPr>
              <w:t>Ермакова В. П.</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Юртаева Диана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tc>
        <w:tc>
          <w:tcPr>
            <w:tcW w:w="1477" w:type="dxa"/>
          </w:tcPr>
          <w:p w:rsidR="00B975B9" w:rsidRDefault="00B975B9" w:rsidP="00C85ED0">
            <w:pPr>
              <w:rPr>
                <w:rFonts w:ascii="Times New Roman" w:hAnsi="Times New Roman" w:cs="Times New Roman"/>
                <w:sz w:val="24"/>
                <w:szCs w:val="24"/>
              </w:rPr>
            </w:pPr>
            <w:r>
              <w:rPr>
                <w:rFonts w:ascii="Times New Roman" w:hAnsi="Times New Roman" w:cs="Times New Roman"/>
                <w:sz w:val="24"/>
                <w:szCs w:val="24"/>
              </w:rPr>
              <w:t>Ермакова В. П.</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B975B9" w:rsidRPr="00FD0455" w:rsidTr="00C85ED0">
        <w:trPr>
          <w:jc w:val="center"/>
        </w:trPr>
        <w:tc>
          <w:tcPr>
            <w:tcW w:w="534" w:type="dxa"/>
            <w:vMerge/>
          </w:tcPr>
          <w:p w:rsidR="00B975B9"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Карабашева</w:t>
            </w:r>
            <w:proofErr w:type="spellEnd"/>
            <w:r>
              <w:rPr>
                <w:rFonts w:ascii="Times New Roman" w:hAnsi="Times New Roman" w:cs="Times New Roman"/>
                <w:sz w:val="24"/>
                <w:szCs w:val="24"/>
              </w:rPr>
              <w:t xml:space="preserve"> Алена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1477"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Карнугаева О. В.</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B975B9" w:rsidRPr="00FD0455" w:rsidTr="00C85ED0">
        <w:trPr>
          <w:jc w:val="center"/>
        </w:trPr>
        <w:tc>
          <w:tcPr>
            <w:tcW w:w="9464" w:type="dxa"/>
            <w:gridSpan w:val="8"/>
          </w:tcPr>
          <w:p w:rsidR="00B975B9" w:rsidRPr="00A80A9A" w:rsidRDefault="00B975B9" w:rsidP="00C85ED0">
            <w:pPr>
              <w:jc w:val="center"/>
              <w:rPr>
                <w:rFonts w:ascii="Times New Roman" w:hAnsi="Times New Roman" w:cs="Times New Roman"/>
                <w:b/>
                <w:sz w:val="24"/>
                <w:szCs w:val="24"/>
              </w:rPr>
            </w:pPr>
            <w:r>
              <w:rPr>
                <w:rFonts w:ascii="Times New Roman" w:hAnsi="Times New Roman" w:cs="Times New Roman"/>
                <w:b/>
                <w:sz w:val="24"/>
                <w:szCs w:val="24"/>
              </w:rPr>
              <w:t>О</w:t>
            </w:r>
            <w:r w:rsidRPr="00A80A9A">
              <w:rPr>
                <w:rFonts w:ascii="Times New Roman" w:hAnsi="Times New Roman" w:cs="Times New Roman"/>
                <w:b/>
                <w:sz w:val="24"/>
                <w:szCs w:val="24"/>
              </w:rPr>
              <w:t xml:space="preserve">ктябрь </w:t>
            </w:r>
          </w:p>
        </w:tc>
      </w:tr>
      <w:tr w:rsidR="00B975B9" w:rsidRPr="00FD0455" w:rsidTr="00C85ED0">
        <w:trPr>
          <w:trHeight w:val="2542"/>
          <w:jc w:val="center"/>
        </w:trPr>
        <w:tc>
          <w:tcPr>
            <w:tcW w:w="1661" w:type="dxa"/>
            <w:gridSpan w:val="2"/>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c>
          <w:tcPr>
            <w:tcW w:w="1902" w:type="dxa"/>
          </w:tcPr>
          <w:p w:rsidR="00B975B9" w:rsidRPr="00FD0455" w:rsidRDefault="00B975B9" w:rsidP="00C85ED0">
            <w:pPr>
              <w:rPr>
                <w:rFonts w:ascii="Times New Roman" w:hAnsi="Times New Roman" w:cs="Times New Roman"/>
                <w:sz w:val="24"/>
                <w:szCs w:val="24"/>
              </w:rPr>
            </w:pPr>
            <w:r>
              <w:rPr>
                <w:rFonts w:ascii="Times New Roman" w:hAnsi="Times New Roman" w:cs="Times New Roman"/>
                <w:sz w:val="24"/>
                <w:szCs w:val="24"/>
              </w:rPr>
              <w:t>Экологический слет</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sidRPr="00FD0455">
              <w:rPr>
                <w:rFonts w:ascii="Times New Roman" w:hAnsi="Times New Roman" w:cs="Times New Roman"/>
                <w:sz w:val="24"/>
                <w:szCs w:val="24"/>
              </w:rPr>
              <w:t>Муниц</w:t>
            </w:r>
            <w:proofErr w:type="spellEnd"/>
            <w:r w:rsidRPr="00FD0455">
              <w:rPr>
                <w:rFonts w:ascii="Times New Roman" w:hAnsi="Times New Roman" w:cs="Times New Roman"/>
                <w:sz w:val="24"/>
                <w:szCs w:val="24"/>
              </w:rPr>
              <w:t>.</w:t>
            </w:r>
          </w:p>
        </w:tc>
        <w:tc>
          <w:tcPr>
            <w:tcW w:w="137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 xml:space="preserve">Юртаева Маша Юртаева Маша, </w:t>
            </w:r>
            <w:proofErr w:type="spellStart"/>
            <w:r>
              <w:rPr>
                <w:rFonts w:ascii="Times New Roman" w:hAnsi="Times New Roman" w:cs="Times New Roman"/>
                <w:sz w:val="24"/>
                <w:szCs w:val="24"/>
              </w:rPr>
              <w:t>Колотырин</w:t>
            </w:r>
            <w:proofErr w:type="spellEnd"/>
            <w:r>
              <w:rPr>
                <w:rFonts w:ascii="Times New Roman" w:hAnsi="Times New Roman" w:cs="Times New Roman"/>
                <w:sz w:val="24"/>
                <w:szCs w:val="24"/>
              </w:rPr>
              <w:t xml:space="preserve"> Сергей, </w:t>
            </w:r>
            <w:proofErr w:type="spellStart"/>
            <w:r>
              <w:rPr>
                <w:rFonts w:ascii="Times New Roman" w:hAnsi="Times New Roman" w:cs="Times New Roman"/>
                <w:sz w:val="24"/>
                <w:szCs w:val="24"/>
              </w:rPr>
              <w:t>Карнугаев</w:t>
            </w:r>
            <w:proofErr w:type="spellEnd"/>
            <w:r>
              <w:rPr>
                <w:rFonts w:ascii="Times New Roman" w:hAnsi="Times New Roman" w:cs="Times New Roman"/>
                <w:sz w:val="24"/>
                <w:szCs w:val="24"/>
              </w:rPr>
              <w:t xml:space="preserve"> Роман</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p w:rsidR="00B975B9" w:rsidRDefault="00B975B9" w:rsidP="00C85ED0">
            <w:pPr>
              <w:jc w:val="both"/>
              <w:rPr>
                <w:rFonts w:ascii="Times New Roman" w:hAnsi="Times New Roman" w:cs="Times New Roman"/>
                <w:sz w:val="24"/>
                <w:szCs w:val="24"/>
              </w:rPr>
            </w:pPr>
          </w:p>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7</w:t>
            </w:r>
          </w:p>
        </w:tc>
        <w:tc>
          <w:tcPr>
            <w:tcW w:w="1477" w:type="dxa"/>
          </w:tcPr>
          <w:p w:rsidR="00B975B9" w:rsidRDefault="00B975B9" w:rsidP="00C85ED0">
            <w:pPr>
              <w:rPr>
                <w:rFonts w:ascii="Times New Roman" w:hAnsi="Times New Roman" w:cs="Times New Roman"/>
                <w:sz w:val="24"/>
                <w:szCs w:val="24"/>
              </w:rPr>
            </w:pPr>
            <w:r>
              <w:rPr>
                <w:rFonts w:ascii="Times New Roman" w:hAnsi="Times New Roman" w:cs="Times New Roman"/>
                <w:sz w:val="24"/>
                <w:szCs w:val="24"/>
              </w:rPr>
              <w:t>Енжаева М. А.</w:t>
            </w:r>
          </w:p>
          <w:p w:rsidR="00B975B9" w:rsidRDefault="00B975B9" w:rsidP="00C85ED0">
            <w:pPr>
              <w:rPr>
                <w:rFonts w:ascii="Times New Roman" w:hAnsi="Times New Roman" w:cs="Times New Roman"/>
                <w:sz w:val="24"/>
                <w:szCs w:val="24"/>
              </w:rPr>
            </w:pPr>
            <w:r>
              <w:rPr>
                <w:rFonts w:ascii="Times New Roman" w:hAnsi="Times New Roman" w:cs="Times New Roman"/>
                <w:sz w:val="24"/>
                <w:szCs w:val="24"/>
              </w:rPr>
              <w:t>Карнугаева О. В.</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 место</w:t>
            </w:r>
          </w:p>
        </w:tc>
      </w:tr>
      <w:tr w:rsidR="00B975B9" w:rsidRPr="00FD0455" w:rsidTr="00C85ED0">
        <w:trPr>
          <w:jc w:val="center"/>
        </w:trPr>
        <w:tc>
          <w:tcPr>
            <w:tcW w:w="9464" w:type="dxa"/>
            <w:gridSpan w:val="8"/>
          </w:tcPr>
          <w:p w:rsidR="00B975B9" w:rsidRPr="00FD0455" w:rsidRDefault="00B975B9" w:rsidP="00C85ED0">
            <w:pPr>
              <w:jc w:val="center"/>
              <w:rPr>
                <w:rFonts w:ascii="Times New Roman" w:hAnsi="Times New Roman" w:cs="Times New Roman"/>
                <w:b/>
                <w:sz w:val="24"/>
                <w:szCs w:val="24"/>
              </w:rPr>
            </w:pPr>
            <w:r>
              <w:rPr>
                <w:rFonts w:ascii="Times New Roman" w:hAnsi="Times New Roman" w:cs="Times New Roman"/>
                <w:b/>
                <w:sz w:val="24"/>
                <w:szCs w:val="24"/>
              </w:rPr>
              <w:t>Ноя</w:t>
            </w:r>
            <w:r w:rsidRPr="00FD0455">
              <w:rPr>
                <w:rFonts w:ascii="Times New Roman" w:hAnsi="Times New Roman" w:cs="Times New Roman"/>
                <w:b/>
                <w:sz w:val="24"/>
                <w:szCs w:val="24"/>
              </w:rPr>
              <w:t xml:space="preserve">брь </w:t>
            </w:r>
          </w:p>
        </w:tc>
      </w:tr>
      <w:tr w:rsidR="00B975B9" w:rsidRPr="00FD0455" w:rsidTr="00C85ED0">
        <w:trPr>
          <w:jc w:val="center"/>
        </w:trPr>
        <w:tc>
          <w:tcPr>
            <w:tcW w:w="1661" w:type="dxa"/>
            <w:gridSpan w:val="2"/>
            <w:vMerge w:val="restart"/>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5</w:t>
            </w:r>
          </w:p>
        </w:tc>
        <w:tc>
          <w:tcPr>
            <w:tcW w:w="1902" w:type="dxa"/>
            <w:vMerge w:val="restart"/>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Математический конкурс «Ребус»</w:t>
            </w:r>
          </w:p>
        </w:tc>
        <w:tc>
          <w:tcPr>
            <w:tcW w:w="1192" w:type="dxa"/>
            <w:vMerge w:val="restart"/>
          </w:tcPr>
          <w:p w:rsidR="00B975B9" w:rsidRPr="004D1245" w:rsidRDefault="00B975B9" w:rsidP="00C85ED0">
            <w:pPr>
              <w:jc w:val="both"/>
              <w:rPr>
                <w:rFonts w:ascii="Times New Roman" w:hAnsi="Times New Roman" w:cs="Times New Roman"/>
                <w:sz w:val="24"/>
                <w:szCs w:val="24"/>
              </w:rPr>
            </w:pPr>
            <w:proofErr w:type="spellStart"/>
            <w:r w:rsidRPr="004D1245">
              <w:rPr>
                <w:rFonts w:ascii="Times New Roman" w:hAnsi="Times New Roman" w:cs="Times New Roman"/>
                <w:sz w:val="24"/>
                <w:szCs w:val="24"/>
              </w:rPr>
              <w:t>Федер</w:t>
            </w:r>
            <w:proofErr w:type="spellEnd"/>
            <w:r w:rsidRPr="004D1245">
              <w:rPr>
                <w:rFonts w:ascii="Times New Roman" w:hAnsi="Times New Roman" w:cs="Times New Roman"/>
                <w:sz w:val="24"/>
                <w:szCs w:val="24"/>
              </w:rPr>
              <w:t>.</w:t>
            </w:r>
          </w:p>
        </w:tc>
        <w:tc>
          <w:tcPr>
            <w:tcW w:w="1370" w:type="dxa"/>
          </w:tcPr>
          <w:p w:rsidR="00B975B9" w:rsidRPr="004D1245" w:rsidRDefault="00B975B9" w:rsidP="00C85ED0">
            <w:pPr>
              <w:jc w:val="both"/>
              <w:rPr>
                <w:rFonts w:ascii="Times New Roman" w:hAnsi="Times New Roman" w:cs="Times New Roman"/>
                <w:sz w:val="24"/>
                <w:szCs w:val="24"/>
              </w:rPr>
            </w:pPr>
          </w:p>
        </w:tc>
        <w:tc>
          <w:tcPr>
            <w:tcW w:w="852"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2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- 2</w:t>
            </w:r>
          </w:p>
        </w:tc>
        <w:tc>
          <w:tcPr>
            <w:tcW w:w="1477"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Крамсакова</w:t>
            </w:r>
            <w:proofErr w:type="spellEnd"/>
            <w:r w:rsidRPr="004D1245">
              <w:rPr>
                <w:rFonts w:ascii="Times New Roman" w:hAnsi="Times New Roman" w:cs="Times New Roman"/>
                <w:sz w:val="24"/>
                <w:szCs w:val="24"/>
              </w:rPr>
              <w:t xml:space="preserve"> О. А.</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1661" w:type="dxa"/>
            <w:gridSpan w:val="2"/>
            <w:vMerge/>
          </w:tcPr>
          <w:p w:rsidR="00B975B9" w:rsidRPr="00FD0455" w:rsidRDefault="00B975B9" w:rsidP="00C85ED0">
            <w:pPr>
              <w:jc w:val="both"/>
              <w:rPr>
                <w:rFonts w:ascii="Times New Roman" w:hAnsi="Times New Roman" w:cs="Times New Roman"/>
                <w:sz w:val="24"/>
                <w:szCs w:val="24"/>
              </w:rPr>
            </w:pPr>
          </w:p>
        </w:tc>
        <w:tc>
          <w:tcPr>
            <w:tcW w:w="1902" w:type="dxa"/>
            <w:vMerge/>
          </w:tcPr>
          <w:p w:rsidR="00B975B9" w:rsidRPr="004D1245" w:rsidRDefault="00B975B9" w:rsidP="00C85ED0">
            <w:pPr>
              <w:jc w:val="both"/>
              <w:rPr>
                <w:rFonts w:ascii="Times New Roman" w:hAnsi="Times New Roman" w:cs="Times New Roman"/>
                <w:sz w:val="24"/>
                <w:szCs w:val="24"/>
              </w:rPr>
            </w:pPr>
          </w:p>
        </w:tc>
        <w:tc>
          <w:tcPr>
            <w:tcW w:w="1192" w:type="dxa"/>
            <w:vMerge/>
          </w:tcPr>
          <w:p w:rsidR="00B975B9" w:rsidRPr="004D124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jc w:val="both"/>
              <w:rPr>
                <w:rFonts w:ascii="Times New Roman" w:hAnsi="Times New Roman" w:cs="Times New Roman"/>
                <w:sz w:val="24"/>
                <w:szCs w:val="24"/>
              </w:rPr>
            </w:pPr>
          </w:p>
        </w:tc>
        <w:tc>
          <w:tcPr>
            <w:tcW w:w="852"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3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- 3</w:t>
            </w:r>
          </w:p>
        </w:tc>
        <w:tc>
          <w:tcPr>
            <w:tcW w:w="1477"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Андина</w:t>
            </w:r>
            <w:proofErr w:type="spellEnd"/>
            <w:r w:rsidRPr="004D1245">
              <w:rPr>
                <w:rFonts w:ascii="Times New Roman" w:hAnsi="Times New Roman" w:cs="Times New Roman"/>
                <w:sz w:val="24"/>
                <w:szCs w:val="24"/>
              </w:rPr>
              <w:t xml:space="preserve"> Л. П.</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1661" w:type="dxa"/>
            <w:gridSpan w:val="2"/>
            <w:vMerge/>
          </w:tcPr>
          <w:p w:rsidR="00B975B9" w:rsidRPr="00FD0455" w:rsidRDefault="00B975B9" w:rsidP="00C85ED0">
            <w:pPr>
              <w:jc w:val="both"/>
              <w:rPr>
                <w:rFonts w:ascii="Times New Roman" w:hAnsi="Times New Roman" w:cs="Times New Roman"/>
                <w:sz w:val="24"/>
                <w:szCs w:val="24"/>
              </w:rPr>
            </w:pPr>
          </w:p>
        </w:tc>
        <w:tc>
          <w:tcPr>
            <w:tcW w:w="1902" w:type="dxa"/>
            <w:vMerge/>
          </w:tcPr>
          <w:p w:rsidR="00B975B9" w:rsidRPr="004D1245" w:rsidRDefault="00B975B9" w:rsidP="00C85ED0">
            <w:pPr>
              <w:jc w:val="both"/>
              <w:rPr>
                <w:rFonts w:ascii="Times New Roman" w:hAnsi="Times New Roman" w:cs="Times New Roman"/>
                <w:sz w:val="24"/>
                <w:szCs w:val="24"/>
              </w:rPr>
            </w:pPr>
          </w:p>
        </w:tc>
        <w:tc>
          <w:tcPr>
            <w:tcW w:w="1192" w:type="dxa"/>
            <w:vMerge/>
          </w:tcPr>
          <w:p w:rsidR="00B975B9" w:rsidRPr="004D124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jc w:val="both"/>
              <w:rPr>
                <w:rFonts w:ascii="Times New Roman" w:hAnsi="Times New Roman" w:cs="Times New Roman"/>
                <w:sz w:val="24"/>
                <w:szCs w:val="24"/>
              </w:rPr>
            </w:pPr>
          </w:p>
        </w:tc>
        <w:tc>
          <w:tcPr>
            <w:tcW w:w="852"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4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- 3</w:t>
            </w:r>
          </w:p>
        </w:tc>
        <w:tc>
          <w:tcPr>
            <w:tcW w:w="1477"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Юртаева А. Э.</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1661" w:type="dxa"/>
            <w:gridSpan w:val="2"/>
            <w:vMerge/>
          </w:tcPr>
          <w:p w:rsidR="00B975B9" w:rsidRPr="00FD0455" w:rsidRDefault="00B975B9" w:rsidP="00C85ED0">
            <w:pPr>
              <w:jc w:val="both"/>
              <w:rPr>
                <w:rFonts w:ascii="Times New Roman" w:hAnsi="Times New Roman" w:cs="Times New Roman"/>
                <w:sz w:val="24"/>
                <w:szCs w:val="24"/>
              </w:rPr>
            </w:pPr>
          </w:p>
        </w:tc>
        <w:tc>
          <w:tcPr>
            <w:tcW w:w="1902" w:type="dxa"/>
            <w:vMerge/>
          </w:tcPr>
          <w:p w:rsidR="00B975B9" w:rsidRPr="004D1245" w:rsidRDefault="00B975B9" w:rsidP="00C85ED0">
            <w:pPr>
              <w:jc w:val="both"/>
              <w:rPr>
                <w:rFonts w:ascii="Times New Roman" w:hAnsi="Times New Roman" w:cs="Times New Roman"/>
                <w:sz w:val="24"/>
                <w:szCs w:val="24"/>
              </w:rPr>
            </w:pPr>
          </w:p>
        </w:tc>
        <w:tc>
          <w:tcPr>
            <w:tcW w:w="1192" w:type="dxa"/>
            <w:vMerge/>
          </w:tcPr>
          <w:p w:rsidR="00B975B9" w:rsidRPr="004D124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jc w:val="both"/>
              <w:rPr>
                <w:rFonts w:ascii="Times New Roman" w:hAnsi="Times New Roman" w:cs="Times New Roman"/>
                <w:sz w:val="24"/>
                <w:szCs w:val="24"/>
              </w:rPr>
            </w:pPr>
          </w:p>
        </w:tc>
        <w:tc>
          <w:tcPr>
            <w:tcW w:w="852"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6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 3</w:t>
            </w:r>
          </w:p>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7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xml:space="preserve"> – 2</w:t>
            </w:r>
          </w:p>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8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xml:space="preserve"> - 4</w:t>
            </w:r>
          </w:p>
        </w:tc>
        <w:tc>
          <w:tcPr>
            <w:tcW w:w="1477"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Ерусланова Т. В.</w:t>
            </w:r>
          </w:p>
          <w:p w:rsidR="00B975B9" w:rsidRPr="004D1245" w:rsidRDefault="00B975B9" w:rsidP="00C85ED0">
            <w:pPr>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1661" w:type="dxa"/>
            <w:gridSpan w:val="2"/>
            <w:vMerge/>
          </w:tcPr>
          <w:p w:rsidR="00B975B9" w:rsidRPr="00FD0455" w:rsidRDefault="00B975B9" w:rsidP="00C85ED0">
            <w:pPr>
              <w:jc w:val="both"/>
              <w:rPr>
                <w:rFonts w:ascii="Times New Roman" w:hAnsi="Times New Roman" w:cs="Times New Roman"/>
                <w:sz w:val="24"/>
                <w:szCs w:val="24"/>
              </w:rPr>
            </w:pPr>
          </w:p>
        </w:tc>
        <w:tc>
          <w:tcPr>
            <w:tcW w:w="1902" w:type="dxa"/>
            <w:vMerge/>
          </w:tcPr>
          <w:p w:rsidR="00B975B9" w:rsidRPr="004D1245" w:rsidRDefault="00B975B9" w:rsidP="00C85ED0">
            <w:pPr>
              <w:jc w:val="both"/>
              <w:rPr>
                <w:rFonts w:ascii="Times New Roman" w:hAnsi="Times New Roman" w:cs="Times New Roman"/>
                <w:sz w:val="24"/>
                <w:szCs w:val="24"/>
              </w:rPr>
            </w:pPr>
          </w:p>
        </w:tc>
        <w:tc>
          <w:tcPr>
            <w:tcW w:w="1192" w:type="dxa"/>
            <w:vMerge/>
          </w:tcPr>
          <w:p w:rsidR="00B975B9" w:rsidRPr="004D124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jc w:val="both"/>
              <w:rPr>
                <w:rFonts w:ascii="Times New Roman" w:hAnsi="Times New Roman" w:cs="Times New Roman"/>
                <w:sz w:val="24"/>
                <w:szCs w:val="24"/>
              </w:rPr>
            </w:pPr>
          </w:p>
        </w:tc>
        <w:tc>
          <w:tcPr>
            <w:tcW w:w="852"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5 </w:t>
            </w:r>
            <w:proofErr w:type="spellStart"/>
            <w:r w:rsidRPr="004D1245">
              <w:rPr>
                <w:rFonts w:ascii="Times New Roman" w:hAnsi="Times New Roman" w:cs="Times New Roman"/>
                <w:sz w:val="24"/>
                <w:szCs w:val="24"/>
              </w:rPr>
              <w:t>кл</w:t>
            </w:r>
            <w:proofErr w:type="spellEnd"/>
            <w:r w:rsidRPr="004D1245">
              <w:rPr>
                <w:rFonts w:ascii="Times New Roman" w:hAnsi="Times New Roman" w:cs="Times New Roman"/>
                <w:sz w:val="24"/>
                <w:szCs w:val="24"/>
              </w:rPr>
              <w:t>. - 2</w:t>
            </w:r>
          </w:p>
        </w:tc>
        <w:tc>
          <w:tcPr>
            <w:tcW w:w="1477"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Москалева И. Л.</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9464" w:type="dxa"/>
            <w:gridSpan w:val="8"/>
          </w:tcPr>
          <w:p w:rsidR="00B975B9" w:rsidRPr="00FD0455" w:rsidRDefault="00B975B9" w:rsidP="00C85ED0">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B975B9" w:rsidRPr="00FD0455" w:rsidTr="00C85ED0">
        <w:trPr>
          <w:jc w:val="center"/>
        </w:trPr>
        <w:tc>
          <w:tcPr>
            <w:tcW w:w="534" w:type="dxa"/>
            <w:vMerge w:val="restart"/>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6</w:t>
            </w:r>
          </w:p>
        </w:tc>
        <w:tc>
          <w:tcPr>
            <w:tcW w:w="3029" w:type="dxa"/>
            <w:gridSpan w:val="2"/>
            <w:vMerge w:val="restart"/>
          </w:tcPr>
          <w:p w:rsidR="00B975B9" w:rsidRPr="004343A7" w:rsidRDefault="00B975B9" w:rsidP="00C85ED0">
            <w:pPr>
              <w:jc w:val="both"/>
              <w:rPr>
                <w:rFonts w:ascii="Times New Roman" w:hAnsi="Times New Roman" w:cs="Times New Roman"/>
                <w:sz w:val="24"/>
                <w:szCs w:val="24"/>
              </w:rPr>
            </w:pPr>
            <w:proofErr w:type="spellStart"/>
            <w:r w:rsidRPr="004343A7">
              <w:rPr>
                <w:rFonts w:ascii="Times New Roman" w:hAnsi="Times New Roman" w:cs="Times New Roman"/>
                <w:sz w:val="24"/>
              </w:rPr>
              <w:t>Инфоурок</w:t>
            </w:r>
            <w:proofErr w:type="spellEnd"/>
          </w:p>
        </w:tc>
        <w:tc>
          <w:tcPr>
            <w:tcW w:w="1192" w:type="dxa"/>
            <w:vMerge w:val="restart"/>
          </w:tcPr>
          <w:p w:rsidR="00B975B9" w:rsidRPr="00FD0455" w:rsidRDefault="00B975B9" w:rsidP="00C85ED0">
            <w:pPr>
              <w:jc w:val="both"/>
              <w:rPr>
                <w:rFonts w:ascii="Times New Roman" w:hAnsi="Times New Roman" w:cs="Times New Roman"/>
                <w:sz w:val="24"/>
                <w:szCs w:val="24"/>
              </w:rPr>
            </w:pPr>
            <w:proofErr w:type="spellStart"/>
            <w:r w:rsidRPr="00AB3C38">
              <w:rPr>
                <w:rFonts w:ascii="Times New Roman" w:hAnsi="Times New Roman" w:cs="Times New Roman"/>
              </w:rPr>
              <w:t>Федер</w:t>
            </w:r>
            <w:proofErr w:type="spellEnd"/>
            <w:r w:rsidRPr="00AB3C38">
              <w:rPr>
                <w:rFonts w:ascii="Times New Roman" w:hAnsi="Times New Roman" w:cs="Times New Roman"/>
              </w:rPr>
              <w:t>.</w:t>
            </w:r>
          </w:p>
        </w:tc>
        <w:tc>
          <w:tcPr>
            <w:tcW w:w="137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 xml:space="preserve">Ерусланова </w:t>
            </w:r>
            <w:proofErr w:type="spellStart"/>
            <w:r>
              <w:rPr>
                <w:rFonts w:ascii="Times New Roman" w:hAnsi="Times New Roman" w:cs="Times New Roman"/>
                <w:sz w:val="24"/>
                <w:szCs w:val="24"/>
              </w:rPr>
              <w:t>Зульфия</w:t>
            </w:r>
            <w:proofErr w:type="spellEnd"/>
          </w:p>
        </w:tc>
        <w:tc>
          <w:tcPr>
            <w:tcW w:w="852"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3</w:t>
            </w:r>
          </w:p>
        </w:tc>
        <w:tc>
          <w:tcPr>
            <w:tcW w:w="1477"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Андина</w:t>
            </w:r>
            <w:proofErr w:type="spellEnd"/>
            <w:r>
              <w:rPr>
                <w:rFonts w:ascii="Times New Roman" w:hAnsi="Times New Roman" w:cs="Times New Roman"/>
                <w:sz w:val="24"/>
                <w:szCs w:val="24"/>
              </w:rPr>
              <w:t xml:space="preserve"> Л. П.</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 xml:space="preserve">Ерусланов </w:t>
            </w:r>
            <w:proofErr w:type="spellStart"/>
            <w:r>
              <w:rPr>
                <w:rFonts w:ascii="Times New Roman" w:hAnsi="Times New Roman" w:cs="Times New Roman"/>
                <w:sz w:val="24"/>
                <w:szCs w:val="24"/>
              </w:rPr>
              <w:t>Сейдали</w:t>
            </w:r>
            <w:proofErr w:type="spellEnd"/>
          </w:p>
        </w:tc>
        <w:tc>
          <w:tcPr>
            <w:tcW w:w="852"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3</w:t>
            </w:r>
          </w:p>
        </w:tc>
        <w:tc>
          <w:tcPr>
            <w:tcW w:w="1477" w:type="dxa"/>
          </w:tcPr>
          <w:p w:rsidR="00B975B9" w:rsidRDefault="00B975B9" w:rsidP="00C85ED0">
            <w:proofErr w:type="spellStart"/>
            <w:r w:rsidRPr="00817CA6">
              <w:rPr>
                <w:rFonts w:ascii="Times New Roman" w:hAnsi="Times New Roman" w:cs="Times New Roman"/>
                <w:sz w:val="24"/>
                <w:szCs w:val="24"/>
              </w:rPr>
              <w:t>Андина</w:t>
            </w:r>
            <w:proofErr w:type="spellEnd"/>
            <w:r w:rsidRPr="00817CA6">
              <w:rPr>
                <w:rFonts w:ascii="Times New Roman" w:hAnsi="Times New Roman" w:cs="Times New Roman"/>
                <w:sz w:val="24"/>
                <w:szCs w:val="24"/>
              </w:rPr>
              <w:t xml:space="preserve"> Л. </w:t>
            </w:r>
            <w:proofErr w:type="gramStart"/>
            <w:r w:rsidRPr="00817CA6">
              <w:rPr>
                <w:rFonts w:ascii="Times New Roman" w:hAnsi="Times New Roman" w:cs="Times New Roman"/>
                <w:sz w:val="24"/>
                <w:szCs w:val="24"/>
              </w:rPr>
              <w:t>П</w:t>
            </w:r>
            <w:proofErr w:type="gramEnd"/>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 xml:space="preserve">Ерусланов </w:t>
            </w:r>
            <w:proofErr w:type="spellStart"/>
            <w:r w:rsidRPr="004343A7">
              <w:rPr>
                <w:rFonts w:ascii="Times New Roman" w:hAnsi="Times New Roman" w:cs="Times New Roman"/>
                <w:sz w:val="24"/>
                <w:szCs w:val="24"/>
              </w:rPr>
              <w:t>Нариман</w:t>
            </w:r>
            <w:proofErr w:type="spellEnd"/>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3</w:t>
            </w:r>
          </w:p>
        </w:tc>
        <w:tc>
          <w:tcPr>
            <w:tcW w:w="1477" w:type="dxa"/>
          </w:tcPr>
          <w:p w:rsidR="00B975B9" w:rsidRDefault="00B975B9" w:rsidP="00C85ED0">
            <w:proofErr w:type="spellStart"/>
            <w:r w:rsidRPr="00817CA6">
              <w:rPr>
                <w:rFonts w:ascii="Times New Roman" w:hAnsi="Times New Roman" w:cs="Times New Roman"/>
                <w:sz w:val="24"/>
                <w:szCs w:val="24"/>
              </w:rPr>
              <w:t>Андина</w:t>
            </w:r>
            <w:proofErr w:type="spellEnd"/>
            <w:r w:rsidRPr="00817CA6">
              <w:rPr>
                <w:rFonts w:ascii="Times New Roman" w:hAnsi="Times New Roman" w:cs="Times New Roman"/>
                <w:sz w:val="24"/>
                <w:szCs w:val="24"/>
              </w:rPr>
              <w:t xml:space="preserve"> Л. </w:t>
            </w:r>
            <w:proofErr w:type="gramStart"/>
            <w:r w:rsidRPr="00817CA6">
              <w:rPr>
                <w:rFonts w:ascii="Times New Roman" w:hAnsi="Times New Roman" w:cs="Times New Roman"/>
                <w:sz w:val="24"/>
                <w:szCs w:val="24"/>
              </w:rPr>
              <w:t>П</w:t>
            </w:r>
            <w:proofErr w:type="gramEnd"/>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Иванова Кристина</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3</w:t>
            </w:r>
          </w:p>
        </w:tc>
        <w:tc>
          <w:tcPr>
            <w:tcW w:w="1477" w:type="dxa"/>
          </w:tcPr>
          <w:p w:rsidR="00B975B9" w:rsidRDefault="00B975B9" w:rsidP="00C85ED0">
            <w:proofErr w:type="spellStart"/>
            <w:r w:rsidRPr="00817CA6">
              <w:rPr>
                <w:rFonts w:ascii="Times New Roman" w:hAnsi="Times New Roman" w:cs="Times New Roman"/>
                <w:sz w:val="24"/>
                <w:szCs w:val="24"/>
              </w:rPr>
              <w:t>Андина</w:t>
            </w:r>
            <w:proofErr w:type="spellEnd"/>
            <w:r w:rsidRPr="00817CA6">
              <w:rPr>
                <w:rFonts w:ascii="Times New Roman" w:hAnsi="Times New Roman" w:cs="Times New Roman"/>
                <w:sz w:val="24"/>
                <w:szCs w:val="24"/>
              </w:rPr>
              <w:t xml:space="preserve"> Л. </w:t>
            </w:r>
            <w:proofErr w:type="gramStart"/>
            <w:r w:rsidRPr="00817CA6">
              <w:rPr>
                <w:rFonts w:ascii="Times New Roman" w:hAnsi="Times New Roman" w:cs="Times New Roman"/>
                <w:sz w:val="24"/>
                <w:szCs w:val="24"/>
              </w:rPr>
              <w:t>П</w:t>
            </w:r>
            <w:proofErr w:type="gramEnd"/>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Ерусланов Марат</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4</w:t>
            </w:r>
          </w:p>
        </w:tc>
        <w:tc>
          <w:tcPr>
            <w:tcW w:w="1477" w:type="dxa"/>
          </w:tcPr>
          <w:p w:rsidR="00B975B9" w:rsidRPr="00AB3C38" w:rsidRDefault="00B975B9" w:rsidP="00C85ED0">
            <w:pPr>
              <w:rPr>
                <w:rFonts w:ascii="Times New Roman" w:hAnsi="Times New Roman" w:cs="Times New Roman"/>
              </w:rPr>
            </w:pPr>
            <w:r w:rsidRPr="00AB3C38">
              <w:rPr>
                <w:rFonts w:ascii="Times New Roman" w:hAnsi="Times New Roman" w:cs="Times New Roman"/>
              </w:rPr>
              <w:t>Юртаева А. Э.</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Калашникова Надя</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4</w:t>
            </w:r>
          </w:p>
        </w:tc>
        <w:tc>
          <w:tcPr>
            <w:tcW w:w="1477" w:type="dxa"/>
          </w:tcPr>
          <w:p w:rsidR="00B975B9" w:rsidRDefault="00B975B9" w:rsidP="00C85ED0">
            <w:r w:rsidRPr="0039735D">
              <w:rPr>
                <w:rFonts w:ascii="Times New Roman" w:hAnsi="Times New Roman" w:cs="Times New Roman"/>
              </w:rPr>
              <w:t>Юртаева А. Э.</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Акчурин</w:t>
            </w:r>
            <w:proofErr w:type="spellEnd"/>
            <w:r w:rsidRPr="004343A7">
              <w:rPr>
                <w:rFonts w:ascii="Times New Roman" w:hAnsi="Times New Roman" w:cs="Times New Roman"/>
                <w:sz w:val="24"/>
                <w:szCs w:val="24"/>
              </w:rPr>
              <w:t xml:space="preserve"> </w:t>
            </w:r>
            <w:r w:rsidRPr="004343A7">
              <w:rPr>
                <w:rFonts w:ascii="Times New Roman" w:hAnsi="Times New Roman" w:cs="Times New Roman"/>
                <w:sz w:val="24"/>
                <w:szCs w:val="24"/>
              </w:rPr>
              <w:lastRenderedPageBreak/>
              <w:t>Керим</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lastRenderedPageBreak/>
              <w:t>4</w:t>
            </w:r>
          </w:p>
        </w:tc>
        <w:tc>
          <w:tcPr>
            <w:tcW w:w="1477" w:type="dxa"/>
          </w:tcPr>
          <w:p w:rsidR="00B975B9" w:rsidRDefault="00B975B9" w:rsidP="00C85ED0">
            <w:r w:rsidRPr="0039735D">
              <w:rPr>
                <w:rFonts w:ascii="Times New Roman" w:hAnsi="Times New Roman" w:cs="Times New Roman"/>
              </w:rPr>
              <w:t xml:space="preserve">Юртаева А. </w:t>
            </w:r>
            <w:r w:rsidRPr="0039735D">
              <w:rPr>
                <w:rFonts w:ascii="Times New Roman" w:hAnsi="Times New Roman" w:cs="Times New Roman"/>
              </w:rPr>
              <w:lastRenderedPageBreak/>
              <w:t>Э.</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Акчурин</w:t>
            </w:r>
            <w:proofErr w:type="spellEnd"/>
            <w:r w:rsidRPr="004343A7">
              <w:rPr>
                <w:rFonts w:ascii="Times New Roman" w:hAnsi="Times New Roman" w:cs="Times New Roman"/>
                <w:sz w:val="24"/>
                <w:szCs w:val="24"/>
              </w:rPr>
              <w:t xml:space="preserve"> Салават</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4</w:t>
            </w:r>
          </w:p>
        </w:tc>
        <w:tc>
          <w:tcPr>
            <w:tcW w:w="1477" w:type="dxa"/>
          </w:tcPr>
          <w:p w:rsidR="00B975B9" w:rsidRDefault="00B975B9" w:rsidP="00C85ED0">
            <w:r w:rsidRPr="0039735D">
              <w:rPr>
                <w:rFonts w:ascii="Times New Roman" w:hAnsi="Times New Roman" w:cs="Times New Roman"/>
              </w:rPr>
              <w:t>Юртаева А. Э.</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Ендягина</w:t>
            </w:r>
            <w:proofErr w:type="spellEnd"/>
            <w:r w:rsidRPr="004343A7">
              <w:rPr>
                <w:rFonts w:ascii="Times New Roman" w:hAnsi="Times New Roman" w:cs="Times New Roman"/>
                <w:sz w:val="24"/>
                <w:szCs w:val="24"/>
              </w:rPr>
              <w:t xml:space="preserve"> Алина</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6</w:t>
            </w:r>
          </w:p>
        </w:tc>
        <w:tc>
          <w:tcPr>
            <w:tcW w:w="1477" w:type="dxa"/>
          </w:tcPr>
          <w:p w:rsidR="00B975B9" w:rsidRPr="00C61342" w:rsidRDefault="00B975B9" w:rsidP="00C85ED0">
            <w:pPr>
              <w:rPr>
                <w:rFonts w:ascii="Times New Roman" w:hAnsi="Times New Roman" w:cs="Times New Roman"/>
              </w:rPr>
            </w:pPr>
            <w:r w:rsidRPr="00AB3C38">
              <w:rPr>
                <w:rFonts w:ascii="Times New Roman" w:hAnsi="Times New Roman" w:cs="Times New Roman"/>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Акчурин</w:t>
            </w:r>
            <w:proofErr w:type="spellEnd"/>
            <w:r w:rsidRPr="004343A7">
              <w:rPr>
                <w:rFonts w:ascii="Times New Roman" w:hAnsi="Times New Roman" w:cs="Times New Roman"/>
                <w:sz w:val="24"/>
                <w:szCs w:val="24"/>
              </w:rPr>
              <w:t xml:space="preserve"> Сулейман</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6</w:t>
            </w:r>
          </w:p>
        </w:tc>
        <w:tc>
          <w:tcPr>
            <w:tcW w:w="1477" w:type="dxa"/>
          </w:tcPr>
          <w:p w:rsidR="00B975B9" w:rsidRDefault="00B975B9" w:rsidP="00C85ED0">
            <w:r w:rsidRPr="00143D3A">
              <w:rPr>
                <w:rFonts w:ascii="Times New Roman" w:hAnsi="Times New Roman" w:cs="Times New Roman"/>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Сафронова Мария</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8</w:t>
            </w:r>
          </w:p>
        </w:tc>
        <w:tc>
          <w:tcPr>
            <w:tcW w:w="1477" w:type="dxa"/>
          </w:tcPr>
          <w:p w:rsidR="00B975B9" w:rsidRDefault="00B975B9" w:rsidP="00C85ED0">
            <w:r w:rsidRPr="00143D3A">
              <w:rPr>
                <w:rFonts w:ascii="Times New Roman" w:hAnsi="Times New Roman" w:cs="Times New Roman"/>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Юртаева Диана</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8</w:t>
            </w:r>
          </w:p>
        </w:tc>
        <w:tc>
          <w:tcPr>
            <w:tcW w:w="1477" w:type="dxa"/>
          </w:tcPr>
          <w:p w:rsidR="00B975B9" w:rsidRDefault="00B975B9" w:rsidP="00C85ED0">
            <w:r w:rsidRPr="00143D3A">
              <w:rPr>
                <w:rFonts w:ascii="Times New Roman" w:hAnsi="Times New Roman" w:cs="Times New Roman"/>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vMerge/>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Колотырин</w:t>
            </w:r>
            <w:proofErr w:type="spellEnd"/>
            <w:r w:rsidRPr="004343A7">
              <w:rPr>
                <w:rFonts w:ascii="Times New Roman" w:hAnsi="Times New Roman" w:cs="Times New Roman"/>
                <w:sz w:val="24"/>
                <w:szCs w:val="24"/>
              </w:rPr>
              <w:t xml:space="preserve"> Сергей</w:t>
            </w:r>
          </w:p>
        </w:tc>
        <w:tc>
          <w:tcPr>
            <w:tcW w:w="852" w:type="dxa"/>
          </w:tcPr>
          <w:p w:rsidR="00B975B9" w:rsidRPr="004343A7" w:rsidRDefault="00B975B9" w:rsidP="00C85ED0">
            <w:pPr>
              <w:jc w:val="both"/>
              <w:rPr>
                <w:rFonts w:ascii="Times New Roman" w:hAnsi="Times New Roman" w:cs="Times New Roman"/>
                <w:sz w:val="24"/>
                <w:szCs w:val="24"/>
              </w:rPr>
            </w:pPr>
            <w:r w:rsidRPr="004343A7">
              <w:rPr>
                <w:rFonts w:ascii="Times New Roman" w:hAnsi="Times New Roman" w:cs="Times New Roman"/>
                <w:sz w:val="24"/>
                <w:szCs w:val="24"/>
              </w:rPr>
              <w:t>8</w:t>
            </w:r>
          </w:p>
        </w:tc>
        <w:tc>
          <w:tcPr>
            <w:tcW w:w="1477" w:type="dxa"/>
          </w:tcPr>
          <w:p w:rsidR="00B975B9" w:rsidRDefault="00B975B9" w:rsidP="00C85ED0">
            <w:r w:rsidRPr="00143D3A">
              <w:rPr>
                <w:rFonts w:ascii="Times New Roman" w:hAnsi="Times New Roman" w:cs="Times New Roman"/>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p>
        </w:tc>
      </w:tr>
      <w:tr w:rsidR="00B975B9" w:rsidRPr="00FD0455" w:rsidTr="00C85ED0">
        <w:trPr>
          <w:jc w:val="center"/>
        </w:trPr>
        <w:tc>
          <w:tcPr>
            <w:tcW w:w="9464" w:type="dxa"/>
            <w:gridSpan w:val="8"/>
          </w:tcPr>
          <w:p w:rsidR="00B975B9" w:rsidRPr="00FD0455" w:rsidRDefault="00B975B9" w:rsidP="00C85ED0">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val="restart"/>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Математический конкурс «Ребус»</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sidRPr="00AB3C38">
              <w:rPr>
                <w:rFonts w:ascii="Times New Roman" w:hAnsi="Times New Roman" w:cs="Times New Roman"/>
              </w:rPr>
              <w:t>Федер</w:t>
            </w:r>
            <w:proofErr w:type="spellEnd"/>
            <w:r w:rsidRPr="00AB3C38">
              <w:rPr>
                <w:rFonts w:ascii="Times New Roman" w:hAnsi="Times New Roman" w:cs="Times New Roman"/>
              </w:rPr>
              <w:t>.</w:t>
            </w:r>
          </w:p>
        </w:tc>
        <w:tc>
          <w:tcPr>
            <w:tcW w:w="1370" w:type="dxa"/>
          </w:tcPr>
          <w:p w:rsidR="00B975B9" w:rsidRPr="00421787" w:rsidRDefault="00B975B9" w:rsidP="00C85ED0">
            <w:pPr>
              <w:rPr>
                <w:rFonts w:ascii="Times New Roman" w:hAnsi="Times New Roman" w:cs="Times New Roman"/>
                <w:sz w:val="24"/>
                <w:szCs w:val="24"/>
              </w:rPr>
            </w:pPr>
            <w:r w:rsidRPr="00421787">
              <w:rPr>
                <w:rFonts w:ascii="Times New Roman" w:hAnsi="Times New Roman" w:cs="Times New Roman"/>
                <w:sz w:val="24"/>
                <w:szCs w:val="24"/>
              </w:rPr>
              <w:t>Карнугаева Мария</w:t>
            </w:r>
          </w:p>
        </w:tc>
        <w:tc>
          <w:tcPr>
            <w:tcW w:w="852" w:type="dxa"/>
          </w:tcPr>
          <w:p w:rsidR="00B975B9" w:rsidRPr="00421787" w:rsidRDefault="00B975B9" w:rsidP="00C85ED0">
            <w:pPr>
              <w:jc w:val="both"/>
              <w:rPr>
                <w:rFonts w:ascii="Times New Roman" w:hAnsi="Times New Roman" w:cs="Times New Roman"/>
                <w:sz w:val="24"/>
                <w:szCs w:val="24"/>
              </w:rPr>
            </w:pPr>
            <w:r w:rsidRPr="00421787">
              <w:rPr>
                <w:rFonts w:ascii="Times New Roman" w:hAnsi="Times New Roman" w:cs="Times New Roman"/>
                <w:sz w:val="24"/>
                <w:szCs w:val="24"/>
              </w:rPr>
              <w:t>2</w:t>
            </w:r>
          </w:p>
        </w:tc>
        <w:tc>
          <w:tcPr>
            <w:tcW w:w="1477"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Крамсакова</w:t>
            </w:r>
            <w:proofErr w:type="spellEnd"/>
            <w:r>
              <w:rPr>
                <w:rFonts w:ascii="Times New Roman" w:hAnsi="Times New Roman" w:cs="Times New Roman"/>
                <w:sz w:val="24"/>
                <w:szCs w:val="24"/>
              </w:rPr>
              <w:t xml:space="preserve"> О. А.</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21787" w:rsidRDefault="00B975B9" w:rsidP="00C85ED0">
            <w:pPr>
              <w:rPr>
                <w:rFonts w:ascii="Times New Roman" w:hAnsi="Times New Roman" w:cs="Times New Roman"/>
                <w:sz w:val="24"/>
                <w:szCs w:val="24"/>
              </w:rPr>
            </w:pPr>
            <w:r w:rsidRPr="00421787">
              <w:rPr>
                <w:rFonts w:ascii="Times New Roman" w:hAnsi="Times New Roman" w:cs="Times New Roman"/>
                <w:sz w:val="24"/>
                <w:szCs w:val="24"/>
              </w:rPr>
              <w:t>Коноплев Илья</w:t>
            </w:r>
          </w:p>
        </w:tc>
        <w:tc>
          <w:tcPr>
            <w:tcW w:w="852" w:type="dxa"/>
          </w:tcPr>
          <w:p w:rsidR="00B975B9" w:rsidRPr="00421787" w:rsidRDefault="00B975B9" w:rsidP="00C85ED0">
            <w:pPr>
              <w:jc w:val="both"/>
              <w:rPr>
                <w:rFonts w:ascii="Times New Roman" w:hAnsi="Times New Roman" w:cs="Times New Roman"/>
                <w:sz w:val="24"/>
                <w:szCs w:val="24"/>
              </w:rPr>
            </w:pPr>
            <w:r w:rsidRPr="00421787">
              <w:rPr>
                <w:rFonts w:ascii="Times New Roman" w:hAnsi="Times New Roman" w:cs="Times New Roman"/>
                <w:sz w:val="24"/>
                <w:szCs w:val="24"/>
              </w:rPr>
              <w:t>2</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21787" w:rsidRDefault="00B975B9" w:rsidP="00C85ED0">
            <w:pPr>
              <w:rPr>
                <w:rFonts w:ascii="Times New Roman" w:hAnsi="Times New Roman" w:cs="Times New Roman"/>
                <w:sz w:val="24"/>
                <w:szCs w:val="24"/>
              </w:rPr>
            </w:pPr>
            <w:proofErr w:type="spellStart"/>
            <w:r>
              <w:rPr>
                <w:rFonts w:ascii="Times New Roman" w:hAnsi="Times New Roman" w:cs="Times New Roman"/>
                <w:sz w:val="24"/>
                <w:szCs w:val="24"/>
              </w:rPr>
              <w:t>Максеева</w:t>
            </w:r>
            <w:proofErr w:type="spellEnd"/>
            <w:r>
              <w:rPr>
                <w:rFonts w:ascii="Times New Roman" w:hAnsi="Times New Roman" w:cs="Times New Roman"/>
                <w:sz w:val="24"/>
                <w:szCs w:val="24"/>
              </w:rPr>
              <w:t xml:space="preserve"> Екатерина</w:t>
            </w:r>
          </w:p>
        </w:tc>
        <w:tc>
          <w:tcPr>
            <w:tcW w:w="852" w:type="dxa"/>
          </w:tcPr>
          <w:p w:rsidR="00B975B9" w:rsidRPr="00421787" w:rsidRDefault="00B975B9" w:rsidP="00C85ED0">
            <w:pPr>
              <w:jc w:val="both"/>
              <w:rPr>
                <w:rFonts w:ascii="Times New Roman" w:hAnsi="Times New Roman" w:cs="Times New Roman"/>
                <w:sz w:val="24"/>
                <w:szCs w:val="24"/>
              </w:rPr>
            </w:pPr>
            <w:r w:rsidRPr="00421787">
              <w:rPr>
                <w:rFonts w:ascii="Times New Roman" w:hAnsi="Times New Roman" w:cs="Times New Roman"/>
                <w:sz w:val="24"/>
                <w:szCs w:val="24"/>
              </w:rPr>
              <w:t>2</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p w:rsidR="00B975B9" w:rsidRPr="00FD0455" w:rsidRDefault="00B975B9" w:rsidP="00C85ED0">
            <w:pPr>
              <w:jc w:val="both"/>
              <w:rPr>
                <w:rFonts w:ascii="Times New Roman" w:hAnsi="Times New Roman" w:cs="Times New Roman"/>
                <w:sz w:val="24"/>
                <w:szCs w:val="24"/>
              </w:rPr>
            </w:pPr>
          </w:p>
        </w:tc>
      </w:tr>
      <w:tr w:rsidR="00B975B9" w:rsidRPr="00FD0455" w:rsidTr="00C85ED0">
        <w:trPr>
          <w:trHeight w:val="782"/>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tbl>
            <w:tblPr>
              <w:tblW w:w="2680" w:type="dxa"/>
              <w:tblLayout w:type="fixed"/>
              <w:tblLook w:val="04A0"/>
            </w:tblPr>
            <w:tblGrid>
              <w:gridCol w:w="2680"/>
            </w:tblGrid>
            <w:tr w:rsidR="00B975B9" w:rsidRPr="00421787" w:rsidTr="00C85ED0">
              <w:trPr>
                <w:trHeight w:val="300"/>
              </w:trPr>
              <w:tc>
                <w:tcPr>
                  <w:tcW w:w="2680" w:type="dxa"/>
                  <w:tcBorders>
                    <w:top w:val="nil"/>
                    <w:left w:val="nil"/>
                    <w:bottom w:val="nil"/>
                    <w:right w:val="nil"/>
                  </w:tcBorders>
                  <w:shd w:val="clear" w:color="auto" w:fill="auto"/>
                  <w:noWrap/>
                  <w:vAlign w:val="bottom"/>
                  <w:hideMark/>
                </w:tcPr>
                <w:p w:rsidR="00B975B9" w:rsidRDefault="00B975B9" w:rsidP="00C85ED0">
                  <w:pPr>
                    <w:spacing w:after="0" w:line="240" w:lineRule="auto"/>
                    <w:rPr>
                      <w:rFonts w:ascii="Times New Roman" w:eastAsia="Times New Roman" w:hAnsi="Times New Roman" w:cs="Times New Roman"/>
                      <w:color w:val="000000"/>
                      <w:sz w:val="24"/>
                      <w:szCs w:val="24"/>
                    </w:rPr>
                  </w:pPr>
                  <w:r w:rsidRPr="00421787">
                    <w:rPr>
                      <w:rFonts w:ascii="Times New Roman" w:eastAsia="Times New Roman" w:hAnsi="Times New Roman" w:cs="Times New Roman"/>
                      <w:color w:val="000000"/>
                      <w:sz w:val="24"/>
                      <w:szCs w:val="24"/>
                    </w:rPr>
                    <w:t xml:space="preserve">Енжаев </w:t>
                  </w:r>
                </w:p>
                <w:p w:rsidR="00B975B9" w:rsidRPr="00421787" w:rsidRDefault="00B975B9" w:rsidP="00C85ED0">
                  <w:pPr>
                    <w:spacing w:after="0" w:line="240" w:lineRule="auto"/>
                    <w:rPr>
                      <w:rFonts w:ascii="Times New Roman" w:eastAsia="Times New Roman" w:hAnsi="Times New Roman" w:cs="Times New Roman"/>
                      <w:color w:val="000000"/>
                      <w:sz w:val="24"/>
                      <w:szCs w:val="24"/>
                    </w:rPr>
                  </w:pPr>
                  <w:r w:rsidRPr="00421787">
                    <w:rPr>
                      <w:rFonts w:ascii="Times New Roman" w:eastAsia="Times New Roman" w:hAnsi="Times New Roman" w:cs="Times New Roman"/>
                      <w:color w:val="000000"/>
                      <w:sz w:val="24"/>
                      <w:szCs w:val="24"/>
                    </w:rPr>
                    <w:t>Даниил</w:t>
                  </w:r>
                </w:p>
              </w:tc>
            </w:tr>
          </w:tbl>
          <w:p w:rsidR="00B975B9" w:rsidRPr="00421787" w:rsidRDefault="00B975B9" w:rsidP="00C85ED0">
            <w:pPr>
              <w:rPr>
                <w:rFonts w:ascii="Times New Roman" w:hAnsi="Times New Roman" w:cs="Times New Roman"/>
                <w:sz w:val="24"/>
                <w:szCs w:val="24"/>
              </w:rPr>
            </w:pPr>
          </w:p>
        </w:tc>
        <w:tc>
          <w:tcPr>
            <w:tcW w:w="852" w:type="dxa"/>
          </w:tcPr>
          <w:p w:rsidR="00B975B9" w:rsidRPr="00421787" w:rsidRDefault="00B975B9" w:rsidP="00C85ED0">
            <w:pPr>
              <w:jc w:val="both"/>
              <w:rPr>
                <w:rFonts w:ascii="Times New Roman" w:hAnsi="Times New Roman" w:cs="Times New Roman"/>
                <w:sz w:val="24"/>
                <w:szCs w:val="24"/>
              </w:rPr>
            </w:pPr>
            <w:r w:rsidRPr="00421787">
              <w:rPr>
                <w:rFonts w:ascii="Times New Roman" w:hAnsi="Times New Roman" w:cs="Times New Roman"/>
                <w:sz w:val="24"/>
                <w:szCs w:val="24"/>
              </w:rPr>
              <w:t>3</w:t>
            </w:r>
          </w:p>
        </w:tc>
        <w:tc>
          <w:tcPr>
            <w:tcW w:w="1477"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Андина</w:t>
            </w:r>
            <w:proofErr w:type="spellEnd"/>
            <w:r>
              <w:rPr>
                <w:rFonts w:ascii="Times New Roman" w:hAnsi="Times New Roman" w:cs="Times New Roman"/>
                <w:sz w:val="24"/>
                <w:szCs w:val="24"/>
              </w:rPr>
              <w:t xml:space="preserve"> Л. П.</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21787" w:rsidRDefault="00B975B9" w:rsidP="00C85ED0">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Некезова</w:t>
            </w:r>
            <w:proofErr w:type="spellEnd"/>
            <w:r>
              <w:rPr>
                <w:rFonts w:ascii="Times New Roman" w:eastAsia="Times New Roman" w:hAnsi="Times New Roman" w:cs="Times New Roman"/>
                <w:color w:val="000000"/>
                <w:sz w:val="24"/>
                <w:szCs w:val="24"/>
                <w:lang w:eastAsia="ru-RU"/>
              </w:rPr>
              <w:t xml:space="preserve"> Анна</w:t>
            </w:r>
          </w:p>
        </w:tc>
        <w:tc>
          <w:tcPr>
            <w:tcW w:w="852" w:type="dxa"/>
          </w:tcPr>
          <w:p w:rsidR="00B975B9" w:rsidRPr="00421787" w:rsidRDefault="00B975B9" w:rsidP="00C85ED0">
            <w:pPr>
              <w:jc w:val="both"/>
              <w:rPr>
                <w:rFonts w:ascii="Times New Roman" w:hAnsi="Times New Roman" w:cs="Times New Roman"/>
                <w:sz w:val="24"/>
                <w:szCs w:val="24"/>
              </w:rPr>
            </w:pPr>
            <w:r w:rsidRPr="00421787">
              <w:rPr>
                <w:rFonts w:ascii="Times New Roman" w:hAnsi="Times New Roman" w:cs="Times New Roman"/>
                <w:sz w:val="24"/>
                <w:szCs w:val="24"/>
              </w:rPr>
              <w:t>3</w:t>
            </w:r>
          </w:p>
        </w:tc>
        <w:tc>
          <w:tcPr>
            <w:tcW w:w="1477" w:type="dxa"/>
          </w:tcPr>
          <w:p w:rsidR="00B975B9"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21787" w:rsidRDefault="00B975B9" w:rsidP="00C85ED0">
            <w:pPr>
              <w:rPr>
                <w:rFonts w:ascii="Times New Roman" w:hAnsi="Times New Roman" w:cs="Times New Roman"/>
                <w:sz w:val="24"/>
                <w:szCs w:val="24"/>
              </w:rPr>
            </w:pPr>
            <w:r w:rsidRPr="00421787">
              <w:rPr>
                <w:rFonts w:ascii="Times New Roman" w:eastAsia="Times New Roman" w:hAnsi="Times New Roman" w:cs="Times New Roman"/>
                <w:color w:val="000000"/>
                <w:sz w:val="24"/>
                <w:szCs w:val="24"/>
                <w:lang w:eastAsia="ru-RU"/>
              </w:rPr>
              <w:t>Иванова Кристина</w:t>
            </w:r>
          </w:p>
        </w:tc>
        <w:tc>
          <w:tcPr>
            <w:tcW w:w="852" w:type="dxa"/>
          </w:tcPr>
          <w:p w:rsidR="00B975B9" w:rsidRPr="00421787" w:rsidRDefault="00B975B9" w:rsidP="00C85ED0">
            <w:pPr>
              <w:jc w:val="both"/>
              <w:rPr>
                <w:rFonts w:ascii="Times New Roman" w:hAnsi="Times New Roman" w:cs="Times New Roman"/>
                <w:sz w:val="24"/>
                <w:szCs w:val="24"/>
              </w:rPr>
            </w:pPr>
            <w:r w:rsidRPr="00421787">
              <w:rPr>
                <w:rFonts w:ascii="Times New Roman" w:hAnsi="Times New Roman" w:cs="Times New Roman"/>
                <w:sz w:val="24"/>
                <w:szCs w:val="24"/>
              </w:rPr>
              <w:t>3</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Ерусланов Марат</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4</w:t>
            </w:r>
          </w:p>
        </w:tc>
        <w:tc>
          <w:tcPr>
            <w:tcW w:w="1477"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Юртаева А. Э.</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r w:rsidRPr="004343A7">
              <w:rPr>
                <w:rFonts w:ascii="Times New Roman" w:hAnsi="Times New Roman" w:cs="Times New Roman"/>
                <w:sz w:val="24"/>
                <w:szCs w:val="24"/>
              </w:rPr>
              <w:t>Калашникова Надя</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4</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Акчурин</w:t>
            </w:r>
            <w:proofErr w:type="spellEnd"/>
            <w:r w:rsidRPr="004343A7">
              <w:rPr>
                <w:rFonts w:ascii="Times New Roman" w:hAnsi="Times New Roman" w:cs="Times New Roman"/>
                <w:sz w:val="24"/>
                <w:szCs w:val="24"/>
              </w:rPr>
              <w:t xml:space="preserve"> Керим</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4</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343A7" w:rsidRDefault="00B975B9" w:rsidP="00C85ED0">
            <w:pPr>
              <w:rPr>
                <w:rFonts w:ascii="Times New Roman" w:hAnsi="Times New Roman" w:cs="Times New Roman"/>
                <w:sz w:val="24"/>
                <w:szCs w:val="24"/>
              </w:rPr>
            </w:pPr>
            <w:proofErr w:type="spellStart"/>
            <w:r w:rsidRPr="004343A7">
              <w:rPr>
                <w:rFonts w:ascii="Times New Roman" w:hAnsi="Times New Roman" w:cs="Times New Roman"/>
                <w:sz w:val="24"/>
                <w:szCs w:val="24"/>
              </w:rPr>
              <w:t>Акчурин</w:t>
            </w:r>
            <w:proofErr w:type="spellEnd"/>
            <w:r w:rsidRPr="004343A7">
              <w:rPr>
                <w:rFonts w:ascii="Times New Roman" w:hAnsi="Times New Roman" w:cs="Times New Roman"/>
                <w:sz w:val="24"/>
                <w:szCs w:val="24"/>
              </w:rPr>
              <w:t xml:space="preserve"> Салават</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4</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59306B" w:rsidRDefault="00B975B9" w:rsidP="00C85ED0">
            <w:pPr>
              <w:rPr>
                <w:rFonts w:ascii="Times New Roman" w:hAnsi="Times New Roman" w:cs="Times New Roman"/>
                <w:sz w:val="24"/>
              </w:rPr>
            </w:pPr>
            <w:r w:rsidRPr="0059306B">
              <w:rPr>
                <w:rFonts w:ascii="Times New Roman" w:hAnsi="Times New Roman" w:cs="Times New Roman"/>
                <w:sz w:val="24"/>
              </w:rPr>
              <w:t>Абросимова Юля</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5</w:t>
            </w:r>
          </w:p>
        </w:tc>
        <w:tc>
          <w:tcPr>
            <w:tcW w:w="1477"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Москалева И. Л.</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59306B" w:rsidRDefault="00B975B9" w:rsidP="00C85ED0">
            <w:pPr>
              <w:rPr>
                <w:rFonts w:ascii="Times New Roman" w:hAnsi="Times New Roman" w:cs="Times New Roman"/>
                <w:sz w:val="24"/>
              </w:rPr>
            </w:pPr>
            <w:proofErr w:type="spellStart"/>
            <w:r w:rsidRPr="0059306B">
              <w:rPr>
                <w:rFonts w:ascii="Times New Roman" w:hAnsi="Times New Roman" w:cs="Times New Roman"/>
                <w:sz w:val="24"/>
              </w:rPr>
              <w:t>Карнугаев</w:t>
            </w:r>
            <w:proofErr w:type="spellEnd"/>
            <w:r w:rsidRPr="0059306B">
              <w:rPr>
                <w:rFonts w:ascii="Times New Roman" w:hAnsi="Times New Roman" w:cs="Times New Roman"/>
                <w:sz w:val="24"/>
              </w:rPr>
              <w:t xml:space="preserve"> Алексей</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5</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59306B" w:rsidRDefault="00B975B9" w:rsidP="00C85ED0">
            <w:pPr>
              <w:rPr>
                <w:rFonts w:ascii="Times New Roman" w:hAnsi="Times New Roman" w:cs="Times New Roman"/>
                <w:sz w:val="24"/>
              </w:rPr>
            </w:pPr>
            <w:proofErr w:type="spellStart"/>
            <w:r w:rsidRPr="0059306B">
              <w:rPr>
                <w:rFonts w:ascii="Times New Roman" w:hAnsi="Times New Roman" w:cs="Times New Roman"/>
                <w:sz w:val="24"/>
              </w:rPr>
              <w:t>Ендягин</w:t>
            </w:r>
            <w:proofErr w:type="spellEnd"/>
            <w:r w:rsidRPr="0059306B">
              <w:rPr>
                <w:rFonts w:ascii="Times New Roman" w:hAnsi="Times New Roman" w:cs="Times New Roman"/>
                <w:sz w:val="24"/>
              </w:rPr>
              <w:t xml:space="preserve"> Алексей</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5</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59306B" w:rsidRDefault="00B975B9" w:rsidP="00C85ED0">
            <w:pPr>
              <w:rPr>
                <w:rFonts w:ascii="Times New Roman" w:hAnsi="Times New Roman" w:cs="Times New Roman"/>
                <w:sz w:val="24"/>
              </w:rPr>
            </w:pPr>
            <w:proofErr w:type="spellStart"/>
            <w:r>
              <w:rPr>
                <w:rFonts w:ascii="Times New Roman" w:hAnsi="Times New Roman" w:cs="Times New Roman"/>
                <w:sz w:val="24"/>
              </w:rPr>
              <w:t>Ендягина</w:t>
            </w:r>
            <w:proofErr w:type="spellEnd"/>
            <w:r>
              <w:rPr>
                <w:rFonts w:ascii="Times New Roman" w:hAnsi="Times New Roman" w:cs="Times New Roman"/>
                <w:sz w:val="24"/>
              </w:rPr>
              <w:t xml:space="preserve"> Алина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6</w:t>
            </w:r>
          </w:p>
        </w:tc>
        <w:tc>
          <w:tcPr>
            <w:tcW w:w="1477"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Ерусланова Т. В.</w:t>
            </w: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59306B" w:rsidRDefault="00B975B9" w:rsidP="00C85ED0">
            <w:pPr>
              <w:rPr>
                <w:rFonts w:ascii="Times New Roman" w:hAnsi="Times New Roman" w:cs="Times New Roman"/>
                <w:sz w:val="24"/>
              </w:rPr>
            </w:pPr>
            <w:proofErr w:type="spellStart"/>
            <w:r>
              <w:rPr>
                <w:rFonts w:ascii="Times New Roman" w:hAnsi="Times New Roman" w:cs="Times New Roman"/>
                <w:sz w:val="24"/>
              </w:rPr>
              <w:t>Валеева</w:t>
            </w:r>
            <w:proofErr w:type="spellEnd"/>
            <w:r>
              <w:rPr>
                <w:rFonts w:ascii="Times New Roman" w:hAnsi="Times New Roman" w:cs="Times New Roman"/>
                <w:sz w:val="24"/>
              </w:rPr>
              <w:t xml:space="preserve"> Ирина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6</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59306B" w:rsidRDefault="00B975B9" w:rsidP="00C85ED0">
            <w:pPr>
              <w:rPr>
                <w:rFonts w:ascii="Times New Roman" w:hAnsi="Times New Roman" w:cs="Times New Roman"/>
                <w:sz w:val="24"/>
              </w:rPr>
            </w:pPr>
            <w:r>
              <w:rPr>
                <w:rFonts w:ascii="Times New Roman" w:hAnsi="Times New Roman" w:cs="Times New Roman"/>
                <w:sz w:val="24"/>
              </w:rPr>
              <w:t>Калашников Дмитрий</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6</w:t>
            </w:r>
          </w:p>
        </w:tc>
        <w:tc>
          <w:tcPr>
            <w:tcW w:w="1477" w:type="dxa"/>
          </w:tcPr>
          <w:p w:rsidR="00B975B9" w:rsidRPr="00FD0455" w:rsidRDefault="00B975B9" w:rsidP="00C85ED0">
            <w:pPr>
              <w:jc w:val="both"/>
              <w:rPr>
                <w:rFonts w:ascii="Times New Roman" w:hAnsi="Times New Roman" w:cs="Times New Roman"/>
                <w:sz w:val="24"/>
                <w:szCs w:val="24"/>
              </w:rPr>
            </w:pPr>
          </w:p>
        </w:tc>
        <w:tc>
          <w:tcPr>
            <w:tcW w:w="1010" w:type="dxa"/>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2</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Смолькин</w:t>
            </w:r>
            <w:proofErr w:type="spellEnd"/>
            <w:r w:rsidRPr="004D1245">
              <w:rPr>
                <w:rFonts w:ascii="Times New Roman" w:hAnsi="Times New Roman" w:cs="Times New Roman"/>
                <w:sz w:val="24"/>
                <w:szCs w:val="24"/>
              </w:rPr>
              <w:t xml:space="preserve"> Сергей</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6</w:t>
            </w:r>
          </w:p>
        </w:tc>
        <w:tc>
          <w:tcPr>
            <w:tcW w:w="1477" w:type="dxa"/>
          </w:tcPr>
          <w:p w:rsidR="00B975B9" w:rsidRPr="004D1245" w:rsidRDefault="00B975B9" w:rsidP="00C85ED0">
            <w:pPr>
              <w:jc w:val="both"/>
              <w:rPr>
                <w:rFonts w:ascii="Times New Roman" w:hAnsi="Times New Roman" w:cs="Times New Roman"/>
                <w:sz w:val="24"/>
                <w:szCs w:val="24"/>
              </w:rPr>
            </w:pPr>
          </w:p>
        </w:tc>
        <w:tc>
          <w:tcPr>
            <w:tcW w:w="1010" w:type="dxa"/>
          </w:tcPr>
          <w:p w:rsidR="00B975B9" w:rsidRPr="004D1245"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r>
      <w:tr w:rsidR="00B975B9" w:rsidRPr="00FD0455" w:rsidTr="00C85ED0">
        <w:trPr>
          <w:jc w:val="center"/>
        </w:trPr>
        <w:tc>
          <w:tcPr>
            <w:tcW w:w="9464" w:type="dxa"/>
            <w:gridSpan w:val="8"/>
          </w:tcPr>
          <w:p w:rsidR="00B975B9" w:rsidRPr="004D1245" w:rsidRDefault="00B975B9" w:rsidP="00C85ED0">
            <w:pPr>
              <w:jc w:val="center"/>
              <w:rPr>
                <w:rFonts w:ascii="Times New Roman" w:hAnsi="Times New Roman" w:cs="Times New Roman"/>
                <w:sz w:val="24"/>
                <w:szCs w:val="24"/>
              </w:rPr>
            </w:pPr>
            <w:r w:rsidRPr="004D1245">
              <w:rPr>
                <w:rFonts w:ascii="Times New Roman" w:hAnsi="Times New Roman" w:cs="Times New Roman"/>
                <w:sz w:val="24"/>
                <w:szCs w:val="24"/>
              </w:rPr>
              <w:t>март</w:t>
            </w:r>
          </w:p>
        </w:tc>
      </w:tr>
      <w:tr w:rsidR="00B975B9" w:rsidRPr="00FD0455" w:rsidTr="00C85ED0">
        <w:trPr>
          <w:jc w:val="center"/>
        </w:trPr>
        <w:tc>
          <w:tcPr>
            <w:tcW w:w="534" w:type="dxa"/>
            <w:vMerge w:val="restart"/>
          </w:tcPr>
          <w:p w:rsidR="00B975B9" w:rsidRPr="00FD0455" w:rsidRDefault="00B975B9" w:rsidP="00C85ED0">
            <w:pPr>
              <w:jc w:val="both"/>
              <w:rPr>
                <w:rFonts w:ascii="Times New Roman" w:hAnsi="Times New Roman" w:cs="Times New Roman"/>
                <w:sz w:val="24"/>
                <w:szCs w:val="24"/>
              </w:rPr>
            </w:pPr>
          </w:p>
        </w:tc>
        <w:tc>
          <w:tcPr>
            <w:tcW w:w="3029" w:type="dxa"/>
            <w:gridSpan w:val="2"/>
            <w:vMerge w:val="restart"/>
          </w:tcPr>
          <w:p w:rsidR="00B975B9" w:rsidRPr="00F013E8" w:rsidRDefault="00B975B9" w:rsidP="00C85ED0">
            <w:pPr>
              <w:pStyle w:val="32"/>
              <w:jc w:val="center"/>
              <w:rPr>
                <w:bCs/>
              </w:rPr>
            </w:pPr>
            <w:r w:rsidRPr="00F013E8">
              <w:rPr>
                <w:bCs/>
              </w:rPr>
              <w:t>Всероссийск</w:t>
            </w:r>
            <w:r>
              <w:rPr>
                <w:bCs/>
              </w:rPr>
              <w:t>ий конкурс</w:t>
            </w:r>
            <w:r w:rsidRPr="00F013E8">
              <w:rPr>
                <w:bCs/>
              </w:rPr>
              <w:t xml:space="preserve"> </w:t>
            </w:r>
          </w:p>
          <w:p w:rsidR="00B975B9" w:rsidRPr="00F013E8" w:rsidRDefault="00B975B9" w:rsidP="00C85ED0">
            <w:pPr>
              <w:pStyle w:val="32"/>
              <w:jc w:val="center"/>
              <w:rPr>
                <w:bCs/>
              </w:rPr>
            </w:pPr>
            <w:r w:rsidRPr="00F013E8">
              <w:rPr>
                <w:bCs/>
              </w:rPr>
              <w:lastRenderedPageBreak/>
              <w:t>декоративно-прикладного творчества</w:t>
            </w:r>
          </w:p>
          <w:p w:rsidR="00B975B9" w:rsidRPr="00F013E8" w:rsidRDefault="00B975B9" w:rsidP="00C85ED0">
            <w:pPr>
              <w:jc w:val="both"/>
              <w:rPr>
                <w:rFonts w:ascii="Times New Roman" w:hAnsi="Times New Roman" w:cs="Times New Roman"/>
                <w:sz w:val="24"/>
                <w:szCs w:val="24"/>
              </w:rPr>
            </w:pPr>
          </w:p>
        </w:tc>
        <w:tc>
          <w:tcPr>
            <w:tcW w:w="1192" w:type="dxa"/>
          </w:tcPr>
          <w:p w:rsidR="00B975B9" w:rsidRPr="00B43B39" w:rsidRDefault="00B975B9" w:rsidP="00C85ED0">
            <w:pPr>
              <w:pStyle w:val="a9"/>
              <w:jc w:val="center"/>
              <w:rPr>
                <w:rFonts w:ascii="Times New Roman" w:hAnsi="Times New Roman" w:cs="Times New Roman"/>
                <w:sz w:val="24"/>
              </w:rPr>
            </w:pPr>
            <w:proofErr w:type="spellStart"/>
            <w:r w:rsidRPr="00B43B39">
              <w:rPr>
                <w:rFonts w:ascii="Times New Roman" w:hAnsi="Times New Roman" w:cs="Times New Roman"/>
                <w:sz w:val="24"/>
              </w:rPr>
              <w:lastRenderedPageBreak/>
              <w:t>рег</w:t>
            </w:r>
            <w:proofErr w:type="spellEnd"/>
            <w:r w:rsidRPr="00B43B39">
              <w:rPr>
                <w:rFonts w:ascii="Times New Roman" w:hAnsi="Times New Roman" w:cs="Times New Roman"/>
                <w:sz w:val="24"/>
              </w:rPr>
              <w:t>.</w:t>
            </w:r>
          </w:p>
          <w:p w:rsidR="00B975B9" w:rsidRPr="00F013E8" w:rsidRDefault="00B975B9" w:rsidP="00C85ED0">
            <w:pPr>
              <w:pStyle w:val="a9"/>
              <w:jc w:val="center"/>
              <w:rPr>
                <w:szCs w:val="24"/>
              </w:rPr>
            </w:pPr>
            <w:r w:rsidRPr="00B43B39">
              <w:rPr>
                <w:rFonts w:ascii="Times New Roman" w:hAnsi="Times New Roman" w:cs="Times New Roman"/>
                <w:sz w:val="24"/>
              </w:rPr>
              <w:t>этап</w:t>
            </w: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Юртаева Мари</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8</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Карнугаева О. В.</w:t>
            </w:r>
          </w:p>
        </w:tc>
        <w:tc>
          <w:tcPr>
            <w:tcW w:w="1010" w:type="dxa"/>
          </w:tcPr>
          <w:p w:rsidR="00B975B9" w:rsidRPr="004D124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Карабашев</w:t>
            </w:r>
            <w:r w:rsidRPr="004D1245">
              <w:rPr>
                <w:rFonts w:ascii="Times New Roman" w:hAnsi="Times New Roman" w:cs="Times New Roman"/>
                <w:sz w:val="24"/>
                <w:szCs w:val="24"/>
              </w:rPr>
              <w:lastRenderedPageBreak/>
              <w:t>а</w:t>
            </w:r>
            <w:proofErr w:type="spellEnd"/>
            <w:r w:rsidRPr="004D1245">
              <w:rPr>
                <w:rFonts w:ascii="Times New Roman" w:hAnsi="Times New Roman" w:cs="Times New Roman"/>
                <w:sz w:val="24"/>
                <w:szCs w:val="24"/>
              </w:rPr>
              <w:t xml:space="preserve"> Анна</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lastRenderedPageBreak/>
              <w:t>8</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 xml:space="preserve">Ерусланова </w:t>
            </w:r>
            <w:r w:rsidRPr="004D1245">
              <w:rPr>
                <w:rFonts w:ascii="Times New Roman" w:hAnsi="Times New Roman" w:cs="Times New Roman"/>
                <w:sz w:val="24"/>
                <w:szCs w:val="24"/>
              </w:rPr>
              <w:lastRenderedPageBreak/>
              <w:t>Т. В.</w:t>
            </w:r>
          </w:p>
        </w:tc>
        <w:tc>
          <w:tcPr>
            <w:tcW w:w="1010" w:type="dxa"/>
          </w:tcPr>
          <w:p w:rsidR="00B975B9" w:rsidRPr="004D124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 xml:space="preserve">Ерусланова </w:t>
            </w:r>
            <w:proofErr w:type="spellStart"/>
            <w:r w:rsidRPr="004D1245">
              <w:rPr>
                <w:rFonts w:ascii="Times New Roman" w:hAnsi="Times New Roman" w:cs="Times New Roman"/>
                <w:sz w:val="24"/>
                <w:szCs w:val="24"/>
              </w:rPr>
              <w:t>Гульфия</w:t>
            </w:r>
            <w:proofErr w:type="spellEnd"/>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10</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Ерусланова Т. В.</w:t>
            </w:r>
          </w:p>
        </w:tc>
        <w:tc>
          <w:tcPr>
            <w:tcW w:w="1010" w:type="dxa"/>
          </w:tcPr>
          <w:p w:rsidR="00B975B9" w:rsidRPr="004D1245" w:rsidRDefault="00B975B9" w:rsidP="00C85ED0">
            <w:pPr>
              <w:jc w:val="both"/>
              <w:rPr>
                <w:rFonts w:ascii="Times New Roman" w:hAnsi="Times New Roman" w:cs="Times New Roman"/>
                <w:sz w:val="24"/>
                <w:szCs w:val="24"/>
              </w:rPr>
            </w:pPr>
          </w:p>
        </w:tc>
      </w:tr>
      <w:tr w:rsidR="00B975B9" w:rsidRPr="00FD0455" w:rsidTr="00C85ED0">
        <w:trPr>
          <w:jc w:val="center"/>
        </w:trPr>
        <w:tc>
          <w:tcPr>
            <w:tcW w:w="534" w:type="dxa"/>
            <w:vMerge w:val="restart"/>
          </w:tcPr>
          <w:p w:rsidR="00B975B9" w:rsidRPr="00FD0455" w:rsidRDefault="00B975B9" w:rsidP="00C85ED0">
            <w:pPr>
              <w:jc w:val="both"/>
              <w:rPr>
                <w:rFonts w:ascii="Times New Roman" w:hAnsi="Times New Roman" w:cs="Times New Roman"/>
                <w:sz w:val="24"/>
                <w:szCs w:val="24"/>
              </w:rPr>
            </w:pPr>
          </w:p>
        </w:tc>
        <w:tc>
          <w:tcPr>
            <w:tcW w:w="3029" w:type="dxa"/>
            <w:gridSpan w:val="2"/>
            <w:vMerge w:val="restart"/>
          </w:tcPr>
          <w:p w:rsidR="00B975B9" w:rsidRPr="00FD0455" w:rsidRDefault="00B975B9" w:rsidP="00C85ED0">
            <w:pPr>
              <w:jc w:val="both"/>
              <w:rPr>
                <w:rFonts w:ascii="Times New Roman" w:hAnsi="Times New Roman" w:cs="Times New Roman"/>
                <w:sz w:val="24"/>
                <w:szCs w:val="24"/>
              </w:rPr>
            </w:pPr>
            <w:r w:rsidRPr="00545F16">
              <w:rPr>
                <w:rFonts w:ascii="Times New Roman" w:hAnsi="Times New Roman" w:cs="Times New Roman"/>
                <w:sz w:val="28"/>
                <w:szCs w:val="24"/>
              </w:rPr>
              <w:t>Международный конкурс игра по естествознанию «Человек и природа</w:t>
            </w:r>
            <w:r>
              <w:rPr>
                <w:rFonts w:ascii="Times New Roman" w:hAnsi="Times New Roman" w:cs="Times New Roman"/>
                <w:sz w:val="24"/>
                <w:szCs w:val="24"/>
              </w:rPr>
              <w:t>»</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этап</w:t>
            </w:r>
          </w:p>
        </w:tc>
        <w:tc>
          <w:tcPr>
            <w:tcW w:w="1370"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Пятаева</w:t>
            </w:r>
            <w:proofErr w:type="spellEnd"/>
            <w:r w:rsidRPr="004D1245">
              <w:rPr>
                <w:rFonts w:ascii="Times New Roman" w:hAnsi="Times New Roman" w:cs="Times New Roman"/>
                <w:sz w:val="24"/>
                <w:szCs w:val="24"/>
              </w:rPr>
              <w:t xml:space="preserve"> Наталья</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11</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Карнугаева О.В.</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4</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Преснякова Ирина</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11</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Карнугаева О.В.</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5</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Аникина Виктория</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11</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Карнугаева О.В.</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6</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Муницип</w:t>
            </w:r>
            <w:proofErr w:type="spellEnd"/>
            <w:r>
              <w:rPr>
                <w:rFonts w:ascii="Times New Roman" w:hAnsi="Times New Roman" w:cs="Times New Roman"/>
                <w:sz w:val="24"/>
                <w:szCs w:val="24"/>
              </w:rPr>
              <w:t>.</w:t>
            </w: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Калашникова Надежда</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4</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Юртаева А.Э.</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2</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Ерусланов Марат</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4</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Юртаева А.Э.</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3</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Акчурин</w:t>
            </w:r>
            <w:proofErr w:type="spellEnd"/>
            <w:r w:rsidRPr="004D1245">
              <w:rPr>
                <w:rFonts w:ascii="Times New Roman" w:hAnsi="Times New Roman" w:cs="Times New Roman"/>
                <w:sz w:val="24"/>
                <w:szCs w:val="24"/>
              </w:rPr>
              <w:t xml:space="preserve"> Керим </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4</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Юртаева А.Э.</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6</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r w:rsidRPr="004D1245">
              <w:rPr>
                <w:rFonts w:ascii="Times New Roman" w:hAnsi="Times New Roman" w:cs="Times New Roman"/>
                <w:sz w:val="24"/>
                <w:szCs w:val="24"/>
              </w:rPr>
              <w:t>Абросимова Юлия</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5</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Енжаева м.А.</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1</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Pr="004D1245" w:rsidRDefault="00B975B9" w:rsidP="00C85ED0">
            <w:pPr>
              <w:rPr>
                <w:rFonts w:ascii="Times New Roman" w:hAnsi="Times New Roman" w:cs="Times New Roman"/>
                <w:sz w:val="24"/>
                <w:szCs w:val="24"/>
              </w:rPr>
            </w:pPr>
            <w:proofErr w:type="spellStart"/>
            <w:r w:rsidRPr="004D1245">
              <w:rPr>
                <w:rFonts w:ascii="Times New Roman" w:hAnsi="Times New Roman" w:cs="Times New Roman"/>
                <w:sz w:val="24"/>
                <w:szCs w:val="24"/>
              </w:rPr>
              <w:t>Карнугаев</w:t>
            </w:r>
            <w:proofErr w:type="spellEnd"/>
            <w:r w:rsidRPr="004D1245">
              <w:rPr>
                <w:rFonts w:ascii="Times New Roman" w:hAnsi="Times New Roman" w:cs="Times New Roman"/>
                <w:sz w:val="24"/>
                <w:szCs w:val="24"/>
              </w:rPr>
              <w:t xml:space="preserve"> Алексей</w:t>
            </w:r>
          </w:p>
        </w:tc>
        <w:tc>
          <w:tcPr>
            <w:tcW w:w="852"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5</w:t>
            </w:r>
          </w:p>
        </w:tc>
        <w:tc>
          <w:tcPr>
            <w:tcW w:w="1477"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Енжаева М.А.</w:t>
            </w:r>
          </w:p>
        </w:tc>
        <w:tc>
          <w:tcPr>
            <w:tcW w:w="1010" w:type="dxa"/>
          </w:tcPr>
          <w:p w:rsidR="00B975B9" w:rsidRPr="004D1245" w:rsidRDefault="00B975B9" w:rsidP="00C85ED0">
            <w:pPr>
              <w:jc w:val="both"/>
              <w:rPr>
                <w:rFonts w:ascii="Times New Roman" w:hAnsi="Times New Roman" w:cs="Times New Roman"/>
                <w:sz w:val="24"/>
                <w:szCs w:val="24"/>
              </w:rPr>
            </w:pPr>
            <w:r w:rsidRPr="004D1245">
              <w:rPr>
                <w:rFonts w:ascii="Times New Roman" w:hAnsi="Times New Roman" w:cs="Times New Roman"/>
                <w:sz w:val="24"/>
                <w:szCs w:val="24"/>
              </w:rPr>
              <w:t>5</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Всероссийский конкурс изобразительного искусства</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w:t>
            </w:r>
          </w:p>
        </w:tc>
        <w:tc>
          <w:tcPr>
            <w:tcW w:w="1370" w:type="dxa"/>
          </w:tcPr>
          <w:p w:rsidR="00B975B9" w:rsidRDefault="00B975B9" w:rsidP="00C85ED0">
            <w:pPr>
              <w:rPr>
                <w:rFonts w:ascii="Times New Roman" w:hAnsi="Times New Roman" w:cs="Times New Roman"/>
              </w:rPr>
            </w:pPr>
            <w:proofErr w:type="spellStart"/>
            <w:r>
              <w:rPr>
                <w:rFonts w:ascii="Times New Roman" w:hAnsi="Times New Roman" w:cs="Times New Roman"/>
              </w:rPr>
              <w:t>Карабашева</w:t>
            </w:r>
            <w:proofErr w:type="spellEnd"/>
            <w:r>
              <w:rPr>
                <w:rFonts w:ascii="Times New Roman" w:hAnsi="Times New Roman" w:cs="Times New Roman"/>
              </w:rPr>
              <w:t xml:space="preserve"> Анна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tc>
        <w:tc>
          <w:tcPr>
            <w:tcW w:w="1477"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Ерусланова Т.В.</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3</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Всероссийский конкурс декоративно-прикладного творчества</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рег</w:t>
            </w:r>
            <w:proofErr w:type="spellEnd"/>
          </w:p>
        </w:tc>
        <w:tc>
          <w:tcPr>
            <w:tcW w:w="1370" w:type="dxa"/>
          </w:tcPr>
          <w:p w:rsidR="00B975B9" w:rsidRDefault="00B975B9" w:rsidP="00C85ED0">
            <w:pPr>
              <w:rPr>
                <w:rFonts w:ascii="Times New Roman" w:hAnsi="Times New Roman" w:cs="Times New Roman"/>
              </w:rPr>
            </w:pPr>
            <w:r>
              <w:rPr>
                <w:rFonts w:ascii="Times New Roman" w:hAnsi="Times New Roman" w:cs="Times New Roman"/>
              </w:rPr>
              <w:t>Юртаева Мария</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tc>
        <w:tc>
          <w:tcPr>
            <w:tcW w:w="1477"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Карнугаева О.В.</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2</w:t>
            </w:r>
          </w:p>
        </w:tc>
      </w:tr>
      <w:tr w:rsidR="00B975B9" w:rsidRPr="00FD0455" w:rsidTr="00C85ED0">
        <w:trPr>
          <w:jc w:val="center"/>
        </w:trPr>
        <w:tc>
          <w:tcPr>
            <w:tcW w:w="9464" w:type="dxa"/>
            <w:gridSpan w:val="8"/>
          </w:tcPr>
          <w:p w:rsidR="00B975B9" w:rsidRDefault="00B975B9" w:rsidP="00C85ED0">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Лучший ученический класс</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муниц</w:t>
            </w:r>
            <w:proofErr w:type="spellEnd"/>
          </w:p>
        </w:tc>
        <w:tc>
          <w:tcPr>
            <w:tcW w:w="1370" w:type="dxa"/>
          </w:tcPr>
          <w:p w:rsidR="00B975B9" w:rsidRDefault="00B975B9" w:rsidP="00C85ED0">
            <w:pPr>
              <w:rPr>
                <w:rFonts w:ascii="Times New Roman" w:hAnsi="Times New Roman" w:cs="Times New Roman"/>
              </w:rPr>
            </w:pPr>
            <w:r>
              <w:rPr>
                <w:rFonts w:ascii="Times New Roman" w:hAnsi="Times New Roman" w:cs="Times New Roman"/>
              </w:rPr>
              <w:t>учащиеся</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8</w:t>
            </w:r>
          </w:p>
        </w:tc>
        <w:tc>
          <w:tcPr>
            <w:tcW w:w="1477" w:type="dxa"/>
          </w:tcPr>
          <w:p w:rsidR="00B975B9" w:rsidRPr="00BA1DC5" w:rsidRDefault="00B975B9" w:rsidP="00C85ED0">
            <w:pPr>
              <w:rPr>
                <w:rFonts w:ascii="Times New Roman" w:hAnsi="Times New Roman" w:cs="Times New Roman"/>
                <w:sz w:val="24"/>
                <w:szCs w:val="24"/>
              </w:rPr>
            </w:pPr>
            <w:r>
              <w:rPr>
                <w:rFonts w:ascii="Times New Roman" w:hAnsi="Times New Roman" w:cs="Times New Roman"/>
                <w:sz w:val="24"/>
                <w:szCs w:val="24"/>
              </w:rPr>
              <w:t>Енжаева М.А.</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Победа в номинации «</w:t>
            </w:r>
            <w:proofErr w:type="gramStart"/>
            <w:r>
              <w:rPr>
                <w:rFonts w:ascii="Times New Roman" w:hAnsi="Times New Roman" w:cs="Times New Roman"/>
                <w:sz w:val="24"/>
                <w:szCs w:val="24"/>
              </w:rPr>
              <w:t>Класс</w:t>
            </w:r>
            <w:proofErr w:type="gramEnd"/>
            <w:r>
              <w:rPr>
                <w:rFonts w:ascii="Times New Roman" w:hAnsi="Times New Roman" w:cs="Times New Roman"/>
                <w:sz w:val="24"/>
                <w:szCs w:val="24"/>
              </w:rPr>
              <w:t xml:space="preserve"> достигший наибольших успехов в учебе»</w:t>
            </w:r>
          </w:p>
        </w:tc>
      </w:tr>
      <w:tr w:rsidR="00B975B9" w:rsidRPr="00FD0455" w:rsidTr="00C85ED0">
        <w:trPr>
          <w:jc w:val="center"/>
        </w:trPr>
        <w:tc>
          <w:tcPr>
            <w:tcW w:w="534" w:type="dxa"/>
            <w:vMerge w:val="restart"/>
          </w:tcPr>
          <w:p w:rsidR="00B975B9" w:rsidRPr="00FD0455" w:rsidRDefault="00B975B9" w:rsidP="00C85ED0">
            <w:pPr>
              <w:jc w:val="both"/>
              <w:rPr>
                <w:rFonts w:ascii="Times New Roman" w:hAnsi="Times New Roman" w:cs="Times New Roman"/>
                <w:sz w:val="24"/>
                <w:szCs w:val="24"/>
              </w:rPr>
            </w:pPr>
          </w:p>
        </w:tc>
        <w:tc>
          <w:tcPr>
            <w:tcW w:w="3029" w:type="dxa"/>
            <w:gridSpan w:val="2"/>
            <w:vMerge w:val="restart"/>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Пожарный доброволец</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муниц</w:t>
            </w:r>
            <w:proofErr w:type="spellEnd"/>
          </w:p>
        </w:tc>
        <w:tc>
          <w:tcPr>
            <w:tcW w:w="1370" w:type="dxa"/>
          </w:tcPr>
          <w:p w:rsidR="00B975B9" w:rsidRDefault="00B975B9" w:rsidP="00C85ED0">
            <w:pPr>
              <w:rPr>
                <w:rFonts w:ascii="Times New Roman" w:hAnsi="Times New Roman" w:cs="Times New Roman"/>
              </w:rPr>
            </w:pPr>
            <w:r>
              <w:rPr>
                <w:rFonts w:ascii="Times New Roman" w:hAnsi="Times New Roman" w:cs="Times New Roman"/>
              </w:rPr>
              <w:t>Ерусланов Марат</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4</w:t>
            </w:r>
          </w:p>
        </w:tc>
        <w:tc>
          <w:tcPr>
            <w:tcW w:w="1477" w:type="dxa"/>
          </w:tcPr>
          <w:p w:rsidR="00B975B9" w:rsidRPr="00BA1DC5" w:rsidRDefault="00B975B9" w:rsidP="00C85ED0">
            <w:pPr>
              <w:rPr>
                <w:rFonts w:ascii="Times New Roman" w:hAnsi="Times New Roman" w:cs="Times New Roman"/>
                <w:sz w:val="24"/>
                <w:szCs w:val="24"/>
              </w:rPr>
            </w:pPr>
            <w:r>
              <w:rPr>
                <w:rFonts w:ascii="Times New Roman" w:hAnsi="Times New Roman" w:cs="Times New Roman"/>
              </w:rPr>
              <w:t>Ерусланова Т.В.</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2 место в номинации «Компьютерное творчество»</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Default="00B975B9" w:rsidP="00C85ED0">
            <w:pPr>
              <w:rPr>
                <w:rFonts w:ascii="Times New Roman" w:hAnsi="Times New Roman" w:cs="Times New Roman"/>
              </w:rPr>
            </w:pPr>
            <w:r>
              <w:rPr>
                <w:rFonts w:ascii="Times New Roman" w:hAnsi="Times New Roman" w:cs="Times New Roman"/>
              </w:rPr>
              <w:t>Ермаков Николай</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1</w:t>
            </w:r>
          </w:p>
        </w:tc>
        <w:tc>
          <w:tcPr>
            <w:tcW w:w="1477" w:type="dxa"/>
          </w:tcPr>
          <w:p w:rsidR="00B975B9" w:rsidRPr="00BA1DC5" w:rsidRDefault="00B975B9" w:rsidP="00C85ED0">
            <w:pPr>
              <w:rPr>
                <w:rFonts w:ascii="Times New Roman" w:hAnsi="Times New Roman" w:cs="Times New Roman"/>
                <w:sz w:val="24"/>
                <w:szCs w:val="24"/>
              </w:rPr>
            </w:pPr>
            <w:proofErr w:type="spellStart"/>
            <w:r>
              <w:rPr>
                <w:rFonts w:ascii="Times New Roman" w:hAnsi="Times New Roman" w:cs="Times New Roman"/>
                <w:sz w:val="24"/>
                <w:szCs w:val="24"/>
              </w:rPr>
              <w:t>Федоркина</w:t>
            </w:r>
            <w:proofErr w:type="spellEnd"/>
            <w:r>
              <w:rPr>
                <w:rFonts w:ascii="Times New Roman" w:hAnsi="Times New Roman" w:cs="Times New Roman"/>
                <w:sz w:val="24"/>
                <w:szCs w:val="24"/>
              </w:rPr>
              <w:t xml:space="preserve"> В.П.</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3 место в номинации «Литер</w:t>
            </w:r>
            <w:r>
              <w:rPr>
                <w:rFonts w:ascii="Times New Roman" w:hAnsi="Times New Roman" w:cs="Times New Roman"/>
                <w:sz w:val="24"/>
                <w:szCs w:val="24"/>
              </w:rPr>
              <w:lastRenderedPageBreak/>
              <w:t>атурное творчество»</w:t>
            </w:r>
          </w:p>
        </w:tc>
      </w:tr>
      <w:tr w:rsidR="00B975B9" w:rsidRPr="00FD0455" w:rsidTr="00C85ED0">
        <w:trPr>
          <w:jc w:val="center"/>
        </w:trPr>
        <w:tc>
          <w:tcPr>
            <w:tcW w:w="534" w:type="dxa"/>
            <w:vMerge/>
          </w:tcPr>
          <w:p w:rsidR="00B975B9" w:rsidRPr="00FD0455" w:rsidRDefault="00B975B9" w:rsidP="00C85ED0">
            <w:pPr>
              <w:jc w:val="both"/>
              <w:rPr>
                <w:rFonts w:ascii="Times New Roman" w:hAnsi="Times New Roman" w:cs="Times New Roman"/>
                <w:sz w:val="24"/>
                <w:szCs w:val="24"/>
              </w:rPr>
            </w:pPr>
          </w:p>
        </w:tc>
        <w:tc>
          <w:tcPr>
            <w:tcW w:w="3029" w:type="dxa"/>
            <w:gridSpan w:val="2"/>
            <w:vMerge/>
          </w:tcPr>
          <w:p w:rsidR="00B975B9" w:rsidRPr="00FD0455" w:rsidRDefault="00B975B9" w:rsidP="00C85ED0">
            <w:pPr>
              <w:jc w:val="both"/>
              <w:rPr>
                <w:rFonts w:ascii="Times New Roman" w:hAnsi="Times New Roman" w:cs="Times New Roman"/>
                <w:sz w:val="24"/>
                <w:szCs w:val="24"/>
              </w:rPr>
            </w:pPr>
          </w:p>
        </w:tc>
        <w:tc>
          <w:tcPr>
            <w:tcW w:w="1192" w:type="dxa"/>
          </w:tcPr>
          <w:p w:rsidR="00B975B9" w:rsidRPr="00FD0455" w:rsidRDefault="00B975B9" w:rsidP="00C85ED0">
            <w:pPr>
              <w:jc w:val="both"/>
              <w:rPr>
                <w:rFonts w:ascii="Times New Roman" w:hAnsi="Times New Roman" w:cs="Times New Roman"/>
                <w:sz w:val="24"/>
                <w:szCs w:val="24"/>
              </w:rPr>
            </w:pPr>
          </w:p>
        </w:tc>
        <w:tc>
          <w:tcPr>
            <w:tcW w:w="1370" w:type="dxa"/>
          </w:tcPr>
          <w:p w:rsidR="00B975B9" w:rsidRDefault="00B975B9" w:rsidP="00C85ED0">
            <w:pPr>
              <w:rPr>
                <w:rFonts w:ascii="Times New Roman" w:hAnsi="Times New Roman" w:cs="Times New Roman"/>
              </w:rPr>
            </w:pPr>
            <w:r>
              <w:rPr>
                <w:rFonts w:ascii="Times New Roman" w:hAnsi="Times New Roman" w:cs="Times New Roman"/>
              </w:rPr>
              <w:t>Калашникова Надежда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4</w:t>
            </w:r>
          </w:p>
        </w:tc>
        <w:tc>
          <w:tcPr>
            <w:tcW w:w="1477" w:type="dxa"/>
          </w:tcPr>
          <w:p w:rsidR="00B975B9" w:rsidRPr="00BA1DC5" w:rsidRDefault="00B975B9" w:rsidP="00C85ED0">
            <w:pPr>
              <w:rPr>
                <w:rFonts w:ascii="Times New Roman" w:hAnsi="Times New Roman" w:cs="Times New Roman"/>
                <w:sz w:val="24"/>
                <w:szCs w:val="24"/>
              </w:rPr>
            </w:pPr>
            <w:r>
              <w:rPr>
                <w:rFonts w:ascii="Times New Roman" w:hAnsi="Times New Roman" w:cs="Times New Roman"/>
              </w:rPr>
              <w:t>Калашникова Л.М.</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1 место в номинации «Литературное творчество»</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tcPr>
          <w:p w:rsidR="00B975B9" w:rsidRPr="00FD0455" w:rsidRDefault="00B975B9" w:rsidP="00C85ED0">
            <w:pPr>
              <w:jc w:val="both"/>
              <w:rPr>
                <w:rFonts w:ascii="Times New Roman" w:hAnsi="Times New Roman" w:cs="Times New Roman"/>
                <w:sz w:val="24"/>
                <w:szCs w:val="24"/>
              </w:rPr>
            </w:pPr>
            <w:r>
              <w:rPr>
                <w:rFonts w:ascii="Times New Roman" w:hAnsi="Times New Roman" w:cs="Times New Roman"/>
                <w:sz w:val="24"/>
                <w:szCs w:val="24"/>
              </w:rPr>
              <w:t>«Из методической копилки учителя истории»</w:t>
            </w:r>
          </w:p>
        </w:tc>
        <w:tc>
          <w:tcPr>
            <w:tcW w:w="1192" w:type="dxa"/>
          </w:tcPr>
          <w:p w:rsidR="00B975B9" w:rsidRPr="00FD0455"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Федер</w:t>
            </w:r>
            <w:proofErr w:type="spellEnd"/>
            <w:r>
              <w:rPr>
                <w:rFonts w:ascii="Times New Roman" w:hAnsi="Times New Roman" w:cs="Times New Roman"/>
                <w:sz w:val="24"/>
                <w:szCs w:val="24"/>
              </w:rPr>
              <w:t>.</w:t>
            </w:r>
          </w:p>
        </w:tc>
        <w:tc>
          <w:tcPr>
            <w:tcW w:w="1370" w:type="dxa"/>
          </w:tcPr>
          <w:p w:rsidR="00B975B9" w:rsidRDefault="00B975B9" w:rsidP="00C85ED0">
            <w:pPr>
              <w:rPr>
                <w:rFonts w:ascii="Times New Roman" w:hAnsi="Times New Roman" w:cs="Times New Roman"/>
              </w:rPr>
            </w:pPr>
            <w:r>
              <w:rPr>
                <w:rFonts w:ascii="Times New Roman" w:hAnsi="Times New Roman" w:cs="Times New Roman"/>
              </w:rPr>
              <w:t>Преснякова Ирина</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11</w:t>
            </w:r>
          </w:p>
        </w:tc>
        <w:tc>
          <w:tcPr>
            <w:tcW w:w="1477" w:type="dxa"/>
          </w:tcPr>
          <w:p w:rsidR="00B975B9" w:rsidRPr="00BA1DC5" w:rsidRDefault="00B975B9" w:rsidP="00C85ED0">
            <w:pPr>
              <w:rPr>
                <w:rFonts w:ascii="Times New Roman" w:hAnsi="Times New Roman" w:cs="Times New Roman"/>
                <w:sz w:val="24"/>
                <w:szCs w:val="24"/>
              </w:rPr>
            </w:pPr>
            <w:r>
              <w:rPr>
                <w:rFonts w:ascii="Times New Roman" w:hAnsi="Times New Roman" w:cs="Times New Roman"/>
                <w:sz w:val="24"/>
                <w:szCs w:val="24"/>
              </w:rPr>
              <w:t>Енжаев Е.В.</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3</w:t>
            </w:r>
          </w:p>
        </w:tc>
      </w:tr>
      <w:tr w:rsidR="00B975B9" w:rsidRPr="00FD0455" w:rsidTr="00C85ED0">
        <w:trPr>
          <w:jc w:val="center"/>
        </w:trPr>
        <w:tc>
          <w:tcPr>
            <w:tcW w:w="534" w:type="dxa"/>
          </w:tcPr>
          <w:p w:rsidR="00B975B9" w:rsidRPr="00FD0455" w:rsidRDefault="00B975B9" w:rsidP="00C85ED0">
            <w:pPr>
              <w:jc w:val="both"/>
              <w:rPr>
                <w:rFonts w:ascii="Times New Roman" w:hAnsi="Times New Roman" w:cs="Times New Roman"/>
                <w:sz w:val="24"/>
                <w:szCs w:val="24"/>
              </w:rPr>
            </w:pPr>
          </w:p>
        </w:tc>
        <w:tc>
          <w:tcPr>
            <w:tcW w:w="3029" w:type="dxa"/>
            <w:gridSpan w:val="2"/>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Смотр художественной самодеятельности «Молодые таланты»</w:t>
            </w:r>
          </w:p>
        </w:tc>
        <w:tc>
          <w:tcPr>
            <w:tcW w:w="1192" w:type="dxa"/>
          </w:tcPr>
          <w:p w:rsidR="00B975B9" w:rsidRDefault="00B975B9" w:rsidP="00C85ED0">
            <w:pPr>
              <w:jc w:val="both"/>
              <w:rPr>
                <w:rFonts w:ascii="Times New Roman" w:hAnsi="Times New Roman" w:cs="Times New Roman"/>
                <w:sz w:val="24"/>
                <w:szCs w:val="24"/>
              </w:rPr>
            </w:pPr>
            <w:proofErr w:type="spellStart"/>
            <w:r>
              <w:rPr>
                <w:rFonts w:ascii="Times New Roman" w:hAnsi="Times New Roman" w:cs="Times New Roman"/>
                <w:sz w:val="24"/>
                <w:szCs w:val="24"/>
              </w:rPr>
              <w:t>Муниц</w:t>
            </w:r>
            <w:proofErr w:type="spellEnd"/>
            <w:r>
              <w:rPr>
                <w:rFonts w:ascii="Times New Roman" w:hAnsi="Times New Roman" w:cs="Times New Roman"/>
                <w:sz w:val="24"/>
                <w:szCs w:val="24"/>
              </w:rPr>
              <w:t>.</w:t>
            </w:r>
          </w:p>
        </w:tc>
        <w:tc>
          <w:tcPr>
            <w:tcW w:w="1370" w:type="dxa"/>
          </w:tcPr>
          <w:p w:rsidR="00B975B9" w:rsidRDefault="00B975B9" w:rsidP="00C85ED0">
            <w:pPr>
              <w:rPr>
                <w:rFonts w:ascii="Times New Roman" w:hAnsi="Times New Roman" w:cs="Times New Roman"/>
              </w:rPr>
            </w:pPr>
            <w:r>
              <w:rPr>
                <w:rFonts w:ascii="Times New Roman" w:hAnsi="Times New Roman" w:cs="Times New Roman"/>
              </w:rPr>
              <w:t>учащиеся</w:t>
            </w:r>
          </w:p>
        </w:tc>
        <w:tc>
          <w:tcPr>
            <w:tcW w:w="852"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1-11</w:t>
            </w:r>
          </w:p>
        </w:tc>
        <w:tc>
          <w:tcPr>
            <w:tcW w:w="1477" w:type="dxa"/>
          </w:tcPr>
          <w:p w:rsidR="00B975B9" w:rsidRDefault="00B975B9" w:rsidP="00C85ED0">
            <w:pPr>
              <w:rPr>
                <w:rFonts w:ascii="Times New Roman" w:hAnsi="Times New Roman" w:cs="Times New Roman"/>
                <w:sz w:val="24"/>
                <w:szCs w:val="24"/>
              </w:rPr>
            </w:pPr>
            <w:r>
              <w:rPr>
                <w:rFonts w:ascii="Times New Roman" w:hAnsi="Times New Roman" w:cs="Times New Roman"/>
                <w:sz w:val="24"/>
                <w:szCs w:val="24"/>
              </w:rPr>
              <w:t>Карнугаева О.С. Ерусланова Т.В.</w:t>
            </w:r>
          </w:p>
        </w:tc>
        <w:tc>
          <w:tcPr>
            <w:tcW w:w="1010" w:type="dxa"/>
          </w:tcPr>
          <w:p w:rsidR="00B975B9" w:rsidRDefault="00B975B9" w:rsidP="00C85ED0">
            <w:pPr>
              <w:jc w:val="both"/>
              <w:rPr>
                <w:rFonts w:ascii="Times New Roman" w:hAnsi="Times New Roman" w:cs="Times New Roman"/>
                <w:sz w:val="24"/>
                <w:szCs w:val="24"/>
              </w:rPr>
            </w:pPr>
            <w:r>
              <w:rPr>
                <w:rFonts w:ascii="Times New Roman" w:hAnsi="Times New Roman" w:cs="Times New Roman"/>
                <w:sz w:val="24"/>
                <w:szCs w:val="24"/>
              </w:rPr>
              <w:t>3</w:t>
            </w:r>
          </w:p>
        </w:tc>
      </w:tr>
    </w:tbl>
    <w:p w:rsidR="00B975B9" w:rsidRPr="001A0F6E" w:rsidRDefault="00B975B9" w:rsidP="00B975B9">
      <w:pPr>
        <w:spacing w:line="240" w:lineRule="auto"/>
        <w:rPr>
          <w:rFonts w:ascii="Times New Roman" w:hAnsi="Times New Roman" w:cs="Times New Roman"/>
          <w:sz w:val="28"/>
          <w:szCs w:val="28"/>
        </w:rPr>
      </w:pP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   Большую помощь в осуществлении ВР оказывали родители уч-ся: Ерусланов К. Р., </w:t>
      </w:r>
      <w:proofErr w:type="spellStart"/>
      <w:r w:rsidRPr="001A0F6E">
        <w:rPr>
          <w:rFonts w:ascii="Times New Roman" w:hAnsi="Times New Roman" w:cs="Times New Roman"/>
          <w:sz w:val="28"/>
          <w:szCs w:val="28"/>
        </w:rPr>
        <w:t>Пояркина</w:t>
      </w:r>
      <w:proofErr w:type="spellEnd"/>
      <w:r w:rsidRPr="001A0F6E">
        <w:rPr>
          <w:rFonts w:ascii="Times New Roman" w:hAnsi="Times New Roman" w:cs="Times New Roman"/>
          <w:sz w:val="28"/>
          <w:szCs w:val="28"/>
        </w:rPr>
        <w:t xml:space="preserve"> Г. В., Карнугаева О. С., </w:t>
      </w:r>
      <w:proofErr w:type="spellStart"/>
      <w:r w:rsidRPr="001A0F6E">
        <w:rPr>
          <w:rFonts w:ascii="Times New Roman" w:hAnsi="Times New Roman" w:cs="Times New Roman"/>
          <w:sz w:val="28"/>
          <w:szCs w:val="28"/>
        </w:rPr>
        <w:t>Акчурина</w:t>
      </w:r>
      <w:proofErr w:type="spellEnd"/>
      <w:r w:rsidRPr="001A0F6E">
        <w:rPr>
          <w:rFonts w:ascii="Times New Roman" w:hAnsi="Times New Roman" w:cs="Times New Roman"/>
          <w:sz w:val="28"/>
          <w:szCs w:val="28"/>
        </w:rPr>
        <w:t xml:space="preserve">  Д. Х., </w:t>
      </w:r>
      <w:proofErr w:type="spellStart"/>
      <w:r w:rsidRPr="001A0F6E">
        <w:rPr>
          <w:rFonts w:ascii="Times New Roman" w:hAnsi="Times New Roman" w:cs="Times New Roman"/>
          <w:sz w:val="28"/>
          <w:szCs w:val="28"/>
        </w:rPr>
        <w:t>Пояркин</w:t>
      </w:r>
      <w:proofErr w:type="spellEnd"/>
      <w:r w:rsidRPr="001A0F6E">
        <w:rPr>
          <w:rFonts w:ascii="Times New Roman" w:hAnsi="Times New Roman" w:cs="Times New Roman"/>
          <w:sz w:val="28"/>
          <w:szCs w:val="28"/>
        </w:rPr>
        <w:t xml:space="preserve"> Г. И. и другие. Наиболее интересными формами работы классных руководителей с родителями уч-ся в 2013/2014 г. были часы общения, круглые столы.</w:t>
      </w:r>
    </w:p>
    <w:p w:rsidR="00B975B9" w:rsidRPr="001A0F6E" w:rsidRDefault="00B975B9" w:rsidP="00B975B9">
      <w:pPr>
        <w:spacing w:line="240" w:lineRule="auto"/>
        <w:rPr>
          <w:rFonts w:ascii="Times New Roman" w:hAnsi="Times New Roman" w:cs="Times New Roman"/>
          <w:sz w:val="28"/>
          <w:szCs w:val="28"/>
        </w:rPr>
      </w:pPr>
      <w:r w:rsidRPr="001A0F6E">
        <w:rPr>
          <w:rFonts w:ascii="Times New Roman" w:hAnsi="Times New Roman" w:cs="Times New Roman"/>
          <w:sz w:val="28"/>
          <w:szCs w:val="28"/>
        </w:rPr>
        <w:t xml:space="preserve">   Главным исполнительным органом ученического самоуправления в школе является детская организация «Радуга», которую </w:t>
      </w:r>
      <w:proofErr w:type="spellStart"/>
      <w:r w:rsidRPr="001A0F6E">
        <w:rPr>
          <w:rFonts w:ascii="Times New Roman" w:hAnsi="Times New Roman" w:cs="Times New Roman"/>
          <w:sz w:val="28"/>
          <w:szCs w:val="28"/>
        </w:rPr>
        <w:t>возглавлет</w:t>
      </w:r>
      <w:proofErr w:type="spellEnd"/>
      <w:r w:rsidRPr="001A0F6E">
        <w:rPr>
          <w:rFonts w:ascii="Times New Roman" w:hAnsi="Times New Roman" w:cs="Times New Roman"/>
          <w:sz w:val="28"/>
          <w:szCs w:val="28"/>
        </w:rPr>
        <w:t xml:space="preserve">  Карнугаева О. В.. Работает  5 содружеств: «Деловые», «Экологи», «Олимпийцы», «Эрудиты», «Затейники».</w:t>
      </w:r>
    </w:p>
    <w:p w:rsidR="00B975B9" w:rsidRPr="001A0F6E" w:rsidRDefault="00B975B9" w:rsidP="00B975B9">
      <w:pPr>
        <w:spacing w:line="240" w:lineRule="auto"/>
        <w:rPr>
          <w:rFonts w:ascii="Times New Roman" w:hAnsi="Times New Roman" w:cs="Times New Roman"/>
          <w:sz w:val="28"/>
          <w:szCs w:val="28"/>
        </w:rPr>
      </w:pPr>
      <w:proofErr w:type="gramStart"/>
      <w:r w:rsidRPr="001A0F6E">
        <w:rPr>
          <w:rFonts w:ascii="Times New Roman" w:hAnsi="Times New Roman" w:cs="Times New Roman"/>
          <w:sz w:val="28"/>
          <w:szCs w:val="28"/>
        </w:rPr>
        <w:t>По итогам соревнований классов, проводимом в учебном году, на конкурс «Лучший класс» был выдвинут 8 (</w:t>
      </w:r>
      <w:proofErr w:type="spellStart"/>
      <w:r w:rsidRPr="001A0F6E">
        <w:rPr>
          <w:rFonts w:ascii="Times New Roman" w:hAnsi="Times New Roman" w:cs="Times New Roman"/>
          <w:sz w:val="28"/>
          <w:szCs w:val="28"/>
        </w:rPr>
        <w:t>кл</w:t>
      </w:r>
      <w:proofErr w:type="spellEnd"/>
      <w:r w:rsidRPr="001A0F6E">
        <w:rPr>
          <w:rFonts w:ascii="Times New Roman" w:hAnsi="Times New Roman" w:cs="Times New Roman"/>
          <w:sz w:val="28"/>
          <w:szCs w:val="28"/>
        </w:rPr>
        <w:t xml:space="preserve">. </w:t>
      </w:r>
      <w:proofErr w:type="spellStart"/>
      <w:r w:rsidRPr="001A0F6E">
        <w:rPr>
          <w:rFonts w:ascii="Times New Roman" w:hAnsi="Times New Roman" w:cs="Times New Roman"/>
          <w:sz w:val="28"/>
          <w:szCs w:val="28"/>
        </w:rPr>
        <w:t>рук-ль</w:t>
      </w:r>
      <w:proofErr w:type="spellEnd"/>
      <w:r w:rsidRPr="001A0F6E">
        <w:rPr>
          <w:rFonts w:ascii="Times New Roman" w:hAnsi="Times New Roman" w:cs="Times New Roman"/>
          <w:sz w:val="28"/>
          <w:szCs w:val="28"/>
        </w:rPr>
        <w:t xml:space="preserve"> Енжаева М. А.)</w:t>
      </w:r>
      <w:r>
        <w:rPr>
          <w:rFonts w:ascii="Times New Roman" w:hAnsi="Times New Roman" w:cs="Times New Roman"/>
          <w:sz w:val="28"/>
          <w:szCs w:val="28"/>
        </w:rPr>
        <w:t>.</w:t>
      </w:r>
      <w:proofErr w:type="gramEnd"/>
      <w:r>
        <w:rPr>
          <w:rFonts w:ascii="Times New Roman" w:hAnsi="Times New Roman" w:cs="Times New Roman"/>
          <w:sz w:val="28"/>
          <w:szCs w:val="28"/>
        </w:rPr>
        <w:t xml:space="preserve"> Результат – поощрение  в номинации «Класс, достигший наибольших успехов в учебе».</w:t>
      </w:r>
    </w:p>
    <w:p w:rsidR="00B975B9" w:rsidRPr="001A0F6E" w:rsidRDefault="00B975B9" w:rsidP="00B975B9">
      <w:pPr>
        <w:spacing w:before="21" w:after="2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Чтобы вывести  систему воспитания в школе на качественно новый уровень, необходимо:</w:t>
      </w:r>
    </w:p>
    <w:p w:rsidR="00B975B9" w:rsidRPr="001A0F6E" w:rsidRDefault="00B975B9" w:rsidP="00B975B9">
      <w:pPr>
        <w:spacing w:before="21" w:after="21" w:line="240" w:lineRule="auto"/>
        <w:ind w:left="720" w:hanging="360"/>
        <w:jc w:val="both"/>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1.     Более рациональное использование имеющегося потенциала; повышение профессиональной компетентности воспитателей.</w:t>
      </w:r>
    </w:p>
    <w:p w:rsidR="00B975B9" w:rsidRPr="001A0F6E" w:rsidRDefault="00B975B9" w:rsidP="00B975B9">
      <w:pPr>
        <w:spacing w:before="21" w:after="21" w:line="240" w:lineRule="auto"/>
        <w:ind w:left="720" w:hanging="360"/>
        <w:jc w:val="both"/>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2.     Освоение новых технологий, как в самом воспитательном процессе, так и в управлении им.</w:t>
      </w:r>
    </w:p>
    <w:p w:rsidR="00B975B9" w:rsidRPr="001A0F6E" w:rsidRDefault="00B975B9" w:rsidP="00B975B9">
      <w:pPr>
        <w:spacing w:before="21" w:after="21" w:line="240" w:lineRule="auto"/>
        <w:ind w:left="720" w:hanging="360"/>
        <w:jc w:val="both"/>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3.     Чтобы оказать значимое влияние на результирующую линию развития подрастающего поколения, в масштабах школы, педагогам необходимо обеспечить консолидацию усилий в меняющихся социальных условиях:</w:t>
      </w:r>
    </w:p>
    <w:p w:rsidR="00B975B9" w:rsidRPr="001A0F6E" w:rsidRDefault="00B975B9" w:rsidP="00B975B9">
      <w:pPr>
        <w:spacing w:before="21" w:after="21" w:line="240" w:lineRule="auto"/>
        <w:ind w:left="360"/>
        <w:jc w:val="both"/>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педагогов, осуществляющих процесс обучения и воспитания подрастающего поколения;</w:t>
      </w:r>
    </w:p>
    <w:p w:rsidR="00B975B9" w:rsidRPr="001A0F6E" w:rsidRDefault="00B975B9" w:rsidP="00B975B9">
      <w:pPr>
        <w:spacing w:before="21" w:after="21" w:line="240" w:lineRule="auto"/>
        <w:ind w:left="360"/>
        <w:jc w:val="both"/>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родительской общественности, которые являются основными пользователями образовательных услуг;</w:t>
      </w:r>
    </w:p>
    <w:p w:rsidR="00B975B9" w:rsidRPr="001A0F6E" w:rsidRDefault="00B975B9" w:rsidP="00B975B9">
      <w:pPr>
        <w:spacing w:before="21" w:after="21" w:line="240" w:lineRule="auto"/>
        <w:ind w:left="360"/>
        <w:jc w:val="both"/>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 представителей всех отраслей </w:t>
      </w:r>
      <w:proofErr w:type="spellStart"/>
      <w:r w:rsidRPr="001A0F6E">
        <w:rPr>
          <w:rFonts w:ascii="Times New Roman" w:eastAsia="Times New Roman" w:hAnsi="Times New Roman" w:cs="Times New Roman"/>
          <w:sz w:val="28"/>
          <w:szCs w:val="28"/>
        </w:rPr>
        <w:t>социокультурной</w:t>
      </w:r>
      <w:proofErr w:type="spellEnd"/>
      <w:r w:rsidRPr="001A0F6E">
        <w:rPr>
          <w:rFonts w:ascii="Times New Roman" w:eastAsia="Times New Roman" w:hAnsi="Times New Roman" w:cs="Times New Roman"/>
          <w:sz w:val="28"/>
          <w:szCs w:val="28"/>
        </w:rPr>
        <w:t xml:space="preserve"> сферы (медицины, культуры, органов внутренних дел, социальной защиты), формирующих культурное пространство школы.</w:t>
      </w:r>
    </w:p>
    <w:p w:rsidR="00B975B9" w:rsidRPr="001A0F6E" w:rsidRDefault="00B975B9" w:rsidP="00B975B9">
      <w:pPr>
        <w:spacing w:before="100" w:beforeAutospacing="1" w:after="100" w:afterAutospacing="1" w:line="240" w:lineRule="auto"/>
        <w:jc w:val="center"/>
        <w:rPr>
          <w:rFonts w:ascii="Times New Roman" w:eastAsia="Times New Roman" w:hAnsi="Times New Roman" w:cs="Times New Roman"/>
          <w:sz w:val="28"/>
          <w:szCs w:val="28"/>
        </w:rPr>
      </w:pPr>
      <w:r w:rsidRPr="001A0F6E">
        <w:rPr>
          <w:rFonts w:ascii="Times New Roman" w:eastAsia="Times New Roman" w:hAnsi="Times New Roman" w:cs="Times New Roman"/>
          <w:b/>
          <w:bCs/>
          <w:sz w:val="28"/>
          <w:szCs w:val="28"/>
        </w:rPr>
        <w:lastRenderedPageBreak/>
        <w:t>Общие выводы об итогах воспитательной работы в ОУ.</w:t>
      </w:r>
    </w:p>
    <w:p w:rsidR="00B975B9" w:rsidRPr="001A0F6E" w:rsidRDefault="00B975B9" w:rsidP="00B975B9">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Воспитательная образовательная система становится приоритетной в школе. Система воспитательной работы школы является основной составляющей деятельности педагогов, интегрированной в общий процесс обучения и воспитания. </w:t>
      </w:r>
    </w:p>
    <w:p w:rsidR="00B975B9" w:rsidRPr="001A0F6E" w:rsidRDefault="00B975B9" w:rsidP="00B975B9">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1A0F6E">
        <w:rPr>
          <w:rFonts w:ascii="Times New Roman" w:eastAsia="Times New Roman" w:hAnsi="Times New Roman" w:cs="Times New Roman"/>
          <w:sz w:val="28"/>
          <w:szCs w:val="28"/>
        </w:rPr>
        <w:t xml:space="preserve">Проведенную воспитательную работу в ОУ в 2013-2014 учебном году считать удовлетворительной. </w:t>
      </w:r>
    </w:p>
    <w:p w:rsidR="00B975B9" w:rsidRPr="006B2B14" w:rsidRDefault="00B975B9" w:rsidP="00B975B9">
      <w:pPr>
        <w:pStyle w:val="a6"/>
        <w:spacing w:after="0" w:line="360" w:lineRule="auto"/>
        <w:contextualSpacing/>
        <w:jc w:val="both"/>
        <w:rPr>
          <w:b/>
          <w:sz w:val="28"/>
          <w:szCs w:val="28"/>
        </w:rPr>
      </w:pPr>
      <w:r>
        <w:rPr>
          <w:b/>
          <w:sz w:val="28"/>
          <w:szCs w:val="28"/>
        </w:rPr>
        <w:t>Задачи на 2014 – 2015 учебный год:</w:t>
      </w:r>
    </w:p>
    <w:p w:rsidR="00B975B9" w:rsidRPr="006B2B14" w:rsidRDefault="00B975B9" w:rsidP="00B975B9">
      <w:pPr>
        <w:pStyle w:val="a6"/>
        <w:numPr>
          <w:ilvl w:val="0"/>
          <w:numId w:val="36"/>
        </w:numPr>
        <w:spacing w:after="0" w:line="360" w:lineRule="auto"/>
        <w:contextualSpacing/>
        <w:jc w:val="both"/>
        <w:rPr>
          <w:sz w:val="28"/>
          <w:szCs w:val="28"/>
        </w:rPr>
      </w:pPr>
      <w:r w:rsidRPr="006B2B14">
        <w:rPr>
          <w:sz w:val="28"/>
          <w:szCs w:val="28"/>
        </w:rPr>
        <w:t xml:space="preserve">Развивать школьную гуманистическую систему воспитания, где главным критерием является развитие личности ребенка. </w:t>
      </w:r>
    </w:p>
    <w:p w:rsidR="00B975B9" w:rsidRPr="006B2B14" w:rsidRDefault="00B975B9" w:rsidP="00B975B9">
      <w:pPr>
        <w:pStyle w:val="a6"/>
        <w:numPr>
          <w:ilvl w:val="0"/>
          <w:numId w:val="36"/>
        </w:numPr>
        <w:spacing w:after="0" w:line="360" w:lineRule="auto"/>
        <w:contextualSpacing/>
        <w:jc w:val="both"/>
        <w:rPr>
          <w:sz w:val="28"/>
          <w:szCs w:val="28"/>
        </w:rPr>
      </w:pPr>
      <w:r w:rsidRPr="006B2B14">
        <w:rPr>
          <w:sz w:val="28"/>
          <w:szCs w:val="28"/>
        </w:rPr>
        <w:t xml:space="preserve">Формировать у детей гуманистическое отношение к окружающему миру, приобщать их к общечеловеческим ценностям через освоение, усвоение, присвоение этих ценностей. </w:t>
      </w:r>
    </w:p>
    <w:p w:rsidR="00B975B9" w:rsidRPr="006B2B14" w:rsidRDefault="00B975B9" w:rsidP="00B975B9">
      <w:pPr>
        <w:pStyle w:val="a6"/>
        <w:numPr>
          <w:ilvl w:val="0"/>
          <w:numId w:val="36"/>
        </w:numPr>
        <w:spacing w:after="0" w:line="360" w:lineRule="auto"/>
        <w:contextualSpacing/>
        <w:jc w:val="both"/>
        <w:rPr>
          <w:sz w:val="28"/>
          <w:szCs w:val="28"/>
        </w:rPr>
      </w:pPr>
      <w:r w:rsidRPr="006B2B14">
        <w:rPr>
          <w:sz w:val="28"/>
          <w:szCs w:val="28"/>
        </w:rPr>
        <w:t>Создавать условия для воспитания у учащихся гражданского самосознания, ответственности за судьбу Родины, потребности в здоровом образе жизни, активной жизненной позиции.</w:t>
      </w:r>
    </w:p>
    <w:p w:rsidR="00B975B9" w:rsidRPr="006B2B14" w:rsidRDefault="00B975B9" w:rsidP="00B975B9">
      <w:pPr>
        <w:pStyle w:val="a6"/>
        <w:numPr>
          <w:ilvl w:val="0"/>
          <w:numId w:val="36"/>
        </w:numPr>
        <w:spacing w:after="0" w:line="360" w:lineRule="auto"/>
        <w:contextualSpacing/>
        <w:jc w:val="both"/>
        <w:rPr>
          <w:sz w:val="28"/>
          <w:szCs w:val="28"/>
        </w:rPr>
      </w:pPr>
      <w:r w:rsidRPr="006B2B14">
        <w:rPr>
          <w:sz w:val="28"/>
          <w:szCs w:val="28"/>
        </w:rPr>
        <w:t>Развивать и упрочнять связь семьи и школы  как основу социальной адаптации.</w:t>
      </w:r>
    </w:p>
    <w:p w:rsidR="00B975B9" w:rsidRPr="006B2B14" w:rsidRDefault="00B975B9" w:rsidP="00B975B9">
      <w:pPr>
        <w:pStyle w:val="a6"/>
        <w:numPr>
          <w:ilvl w:val="0"/>
          <w:numId w:val="36"/>
        </w:numPr>
        <w:spacing w:after="0" w:line="360" w:lineRule="auto"/>
        <w:contextualSpacing/>
        <w:jc w:val="both"/>
        <w:rPr>
          <w:sz w:val="28"/>
          <w:szCs w:val="28"/>
        </w:rPr>
      </w:pPr>
      <w:r w:rsidRPr="006B2B14">
        <w:rPr>
          <w:sz w:val="28"/>
          <w:szCs w:val="28"/>
        </w:rPr>
        <w:t>Воспитывать у учащихся осознанное понимание экологической культуры человека</w:t>
      </w:r>
    </w:p>
    <w:p w:rsidR="00B975B9" w:rsidRPr="006B2B14" w:rsidRDefault="00B975B9" w:rsidP="00B975B9">
      <w:pPr>
        <w:pStyle w:val="a6"/>
        <w:numPr>
          <w:ilvl w:val="0"/>
          <w:numId w:val="36"/>
        </w:numPr>
        <w:spacing w:after="0" w:line="360" w:lineRule="auto"/>
        <w:contextualSpacing/>
        <w:jc w:val="both"/>
        <w:rPr>
          <w:sz w:val="28"/>
          <w:szCs w:val="28"/>
        </w:rPr>
      </w:pPr>
      <w:r w:rsidRPr="006B2B14">
        <w:rPr>
          <w:sz w:val="28"/>
          <w:szCs w:val="28"/>
        </w:rPr>
        <w:t xml:space="preserve">Создать условий для формирования здорового образа жизни и культуры здоровья учащихся. </w:t>
      </w:r>
    </w:p>
    <w:p w:rsidR="00B975B9" w:rsidRDefault="00B975B9" w:rsidP="00B975B9">
      <w:pPr>
        <w:pStyle w:val="a6"/>
        <w:numPr>
          <w:ilvl w:val="0"/>
          <w:numId w:val="36"/>
        </w:numPr>
        <w:spacing w:after="0" w:line="360" w:lineRule="auto"/>
        <w:contextualSpacing/>
        <w:jc w:val="both"/>
        <w:rPr>
          <w:sz w:val="28"/>
          <w:szCs w:val="28"/>
        </w:rPr>
      </w:pPr>
      <w:r w:rsidRPr="006B2B14">
        <w:rPr>
          <w:sz w:val="28"/>
          <w:szCs w:val="28"/>
        </w:rPr>
        <w:t>Развивать потребности учащихся в познании культурно-исторических ценностей, стимулировать их творческую активность.</w:t>
      </w:r>
    </w:p>
    <w:p w:rsidR="00B975B9" w:rsidRPr="009A4A70" w:rsidRDefault="00B975B9" w:rsidP="00B975B9">
      <w:pPr>
        <w:pStyle w:val="a6"/>
        <w:numPr>
          <w:ilvl w:val="0"/>
          <w:numId w:val="36"/>
        </w:numPr>
        <w:spacing w:after="0" w:line="360" w:lineRule="auto"/>
        <w:contextualSpacing/>
        <w:jc w:val="both"/>
        <w:rPr>
          <w:sz w:val="28"/>
          <w:szCs w:val="28"/>
        </w:rPr>
      </w:pPr>
      <w:r w:rsidRPr="009A4A70">
        <w:rPr>
          <w:sz w:val="28"/>
          <w:szCs w:val="28"/>
        </w:rPr>
        <w:t xml:space="preserve">Координировать деятельность и взаимодействие всех звеньев системы: базового и дополнительного образования, школы и семьи, школы и социума: </w:t>
      </w:r>
      <w:r w:rsidRPr="009A4A70">
        <w:rPr>
          <w:sz w:val="28"/>
          <w:szCs w:val="28"/>
        </w:rPr>
        <w:br/>
      </w:r>
    </w:p>
    <w:p w:rsidR="00B2272B" w:rsidRPr="00196848" w:rsidRDefault="00B2272B" w:rsidP="0007397F">
      <w:pPr>
        <w:spacing w:after="120" w:line="240" w:lineRule="atLeast"/>
        <w:rPr>
          <w:rFonts w:ascii="Times New Roman" w:eastAsia="Times New Roman" w:hAnsi="Times New Roman" w:cs="Times New Roman"/>
          <w:color w:val="333333"/>
          <w:sz w:val="24"/>
          <w:szCs w:val="24"/>
          <w:lang w:eastAsia="ru-RU"/>
        </w:rPr>
      </w:pPr>
    </w:p>
    <w:sectPr w:rsidR="00B2272B" w:rsidRPr="00196848" w:rsidSect="001968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41C"/>
    <w:multiLevelType w:val="hybridMultilevel"/>
    <w:tmpl w:val="DAC085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F37227"/>
    <w:multiLevelType w:val="hybridMultilevel"/>
    <w:tmpl w:val="4A3C3B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672243"/>
    <w:multiLevelType w:val="singleLevel"/>
    <w:tmpl w:val="2416E3E0"/>
    <w:lvl w:ilvl="0">
      <w:start w:val="1"/>
      <w:numFmt w:val="decimal"/>
      <w:lvlText w:val="%1)"/>
      <w:lvlJc w:val="left"/>
      <w:pPr>
        <w:tabs>
          <w:tab w:val="num" w:pos="720"/>
        </w:tabs>
        <w:ind w:left="720" w:hanging="360"/>
      </w:pPr>
    </w:lvl>
  </w:abstractNum>
  <w:abstractNum w:abstractNumId="3">
    <w:nsid w:val="0BFE3D84"/>
    <w:multiLevelType w:val="hybridMultilevel"/>
    <w:tmpl w:val="529EEF0A"/>
    <w:lvl w:ilvl="0" w:tplc="CCBCFC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C1053B"/>
    <w:multiLevelType w:val="hybridMultilevel"/>
    <w:tmpl w:val="A008BE1E"/>
    <w:lvl w:ilvl="0" w:tplc="36862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B49E0"/>
    <w:multiLevelType w:val="multilevel"/>
    <w:tmpl w:val="A08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65B18"/>
    <w:multiLevelType w:val="singleLevel"/>
    <w:tmpl w:val="C8D41182"/>
    <w:lvl w:ilvl="0">
      <w:start w:val="1"/>
      <w:numFmt w:val="decimal"/>
      <w:lvlText w:val="%1)"/>
      <w:lvlJc w:val="left"/>
      <w:pPr>
        <w:tabs>
          <w:tab w:val="num" w:pos="720"/>
        </w:tabs>
        <w:ind w:left="720" w:hanging="360"/>
      </w:pPr>
    </w:lvl>
  </w:abstractNum>
  <w:abstractNum w:abstractNumId="7">
    <w:nsid w:val="13321456"/>
    <w:multiLevelType w:val="singleLevel"/>
    <w:tmpl w:val="0419000F"/>
    <w:lvl w:ilvl="0">
      <w:start w:val="1"/>
      <w:numFmt w:val="decimal"/>
      <w:lvlText w:val="%1."/>
      <w:lvlJc w:val="left"/>
      <w:pPr>
        <w:tabs>
          <w:tab w:val="num" w:pos="360"/>
        </w:tabs>
        <w:ind w:left="360" w:hanging="360"/>
      </w:pPr>
    </w:lvl>
  </w:abstractNum>
  <w:abstractNum w:abstractNumId="8">
    <w:nsid w:val="14BE750C"/>
    <w:multiLevelType w:val="hybridMultilevel"/>
    <w:tmpl w:val="4BD49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6A2062"/>
    <w:multiLevelType w:val="hybridMultilevel"/>
    <w:tmpl w:val="428A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7302B"/>
    <w:multiLevelType w:val="multilevel"/>
    <w:tmpl w:val="6E0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01452"/>
    <w:multiLevelType w:val="hybridMultilevel"/>
    <w:tmpl w:val="80E69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F04D34"/>
    <w:multiLevelType w:val="hybridMultilevel"/>
    <w:tmpl w:val="8E909886"/>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13">
    <w:nsid w:val="29BB2CB5"/>
    <w:multiLevelType w:val="hybridMultilevel"/>
    <w:tmpl w:val="2BEEC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27887"/>
    <w:multiLevelType w:val="multilevel"/>
    <w:tmpl w:val="3064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867A3"/>
    <w:multiLevelType w:val="hybridMultilevel"/>
    <w:tmpl w:val="CB3E90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B0900FD"/>
    <w:multiLevelType w:val="multilevel"/>
    <w:tmpl w:val="33C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A2916"/>
    <w:multiLevelType w:val="hybridMultilevel"/>
    <w:tmpl w:val="C202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42B81"/>
    <w:multiLevelType w:val="multilevel"/>
    <w:tmpl w:val="5ED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611C3A"/>
    <w:multiLevelType w:val="hybridMultilevel"/>
    <w:tmpl w:val="263A0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BF167B"/>
    <w:multiLevelType w:val="hybridMultilevel"/>
    <w:tmpl w:val="4F1C4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74CA4"/>
    <w:multiLevelType w:val="multilevel"/>
    <w:tmpl w:val="067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0153C"/>
    <w:multiLevelType w:val="singleLevel"/>
    <w:tmpl w:val="940AE0CE"/>
    <w:lvl w:ilvl="0">
      <w:start w:val="1"/>
      <w:numFmt w:val="decimal"/>
      <w:lvlText w:val="%1)"/>
      <w:lvlJc w:val="left"/>
      <w:pPr>
        <w:tabs>
          <w:tab w:val="num" w:pos="720"/>
        </w:tabs>
        <w:ind w:left="720" w:hanging="360"/>
      </w:pPr>
    </w:lvl>
  </w:abstractNum>
  <w:abstractNum w:abstractNumId="23">
    <w:nsid w:val="560548C0"/>
    <w:multiLevelType w:val="singleLevel"/>
    <w:tmpl w:val="7F788F70"/>
    <w:lvl w:ilvl="0">
      <w:start w:val="1"/>
      <w:numFmt w:val="decimal"/>
      <w:lvlText w:val="%1)"/>
      <w:lvlJc w:val="left"/>
      <w:pPr>
        <w:tabs>
          <w:tab w:val="num" w:pos="720"/>
        </w:tabs>
        <w:ind w:left="720" w:hanging="360"/>
      </w:pPr>
    </w:lvl>
  </w:abstractNum>
  <w:abstractNum w:abstractNumId="24">
    <w:nsid w:val="56634EAF"/>
    <w:multiLevelType w:val="multilevel"/>
    <w:tmpl w:val="C96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76576"/>
    <w:multiLevelType w:val="multilevel"/>
    <w:tmpl w:val="7F5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06EB6"/>
    <w:multiLevelType w:val="multilevel"/>
    <w:tmpl w:val="C530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17A6F"/>
    <w:multiLevelType w:val="hybridMultilevel"/>
    <w:tmpl w:val="AD3A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8539C"/>
    <w:multiLevelType w:val="multilevel"/>
    <w:tmpl w:val="890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DD029E"/>
    <w:multiLevelType w:val="singleLevel"/>
    <w:tmpl w:val="165C42CC"/>
    <w:lvl w:ilvl="0">
      <w:start w:val="1"/>
      <w:numFmt w:val="decimal"/>
      <w:lvlText w:val="%1)"/>
      <w:lvlJc w:val="left"/>
      <w:pPr>
        <w:tabs>
          <w:tab w:val="num" w:pos="720"/>
        </w:tabs>
        <w:ind w:left="720" w:hanging="360"/>
      </w:pPr>
    </w:lvl>
  </w:abstractNum>
  <w:abstractNum w:abstractNumId="30">
    <w:nsid w:val="7AA303A2"/>
    <w:multiLevelType w:val="multilevel"/>
    <w:tmpl w:val="161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7D27C9"/>
    <w:multiLevelType w:val="hybridMultilevel"/>
    <w:tmpl w:val="239C8F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B52B62"/>
    <w:multiLevelType w:val="hybridMultilevel"/>
    <w:tmpl w:val="0A802AB6"/>
    <w:lvl w:ilvl="0" w:tplc="D0E6AE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B1759"/>
    <w:multiLevelType w:val="multilevel"/>
    <w:tmpl w:val="C674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32"/>
  </w:num>
  <w:num w:numId="4">
    <w:abstractNumId w:val="8"/>
  </w:num>
  <w:num w:numId="5">
    <w:abstractNumId w:val="20"/>
  </w:num>
  <w:num w:numId="6">
    <w:abstractNumId w:val="0"/>
  </w:num>
  <w:num w:numId="7">
    <w:abstractNumId w:val="7"/>
    <w:lvlOverride w:ilvl="0">
      <w:startOverride w:val="1"/>
    </w:lvlOverride>
  </w:num>
  <w:num w:numId="8">
    <w:abstractNumId w:val="23"/>
    <w:lvlOverride w:ilvl="0">
      <w:startOverride w:val="1"/>
    </w:lvlOverride>
  </w:num>
  <w:num w:numId="9">
    <w:abstractNumId w:val="6"/>
    <w:lvlOverride w:ilvl="0">
      <w:startOverride w:val="1"/>
    </w:lvlOverride>
  </w:num>
  <w:num w:numId="10">
    <w:abstractNumId w:val="2"/>
    <w:lvlOverride w:ilvl="0">
      <w:startOverride w:val="1"/>
    </w:lvlOverride>
  </w:num>
  <w:num w:numId="11">
    <w:abstractNumId w:val="22"/>
    <w:lvlOverride w:ilvl="0">
      <w:startOverride w:val="1"/>
    </w:lvlOverride>
  </w:num>
  <w:num w:numId="12">
    <w:abstractNumId w:val="29"/>
    <w:lvlOverride w:ilvl="0">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5"/>
  </w:num>
  <w:num w:numId="19">
    <w:abstractNumId w:val="12"/>
  </w:num>
  <w:num w:numId="20">
    <w:abstractNumId w:val="1"/>
  </w:num>
  <w:num w:numId="21">
    <w:abstractNumId w:val="31"/>
  </w:num>
  <w:num w:numId="22">
    <w:abstractNumId w:val="3"/>
  </w:num>
  <w:num w:numId="23">
    <w:abstractNumId w:val="17"/>
  </w:num>
  <w:num w:numId="24">
    <w:abstractNumId w:val="10"/>
  </w:num>
  <w:num w:numId="25">
    <w:abstractNumId w:val="33"/>
  </w:num>
  <w:num w:numId="26">
    <w:abstractNumId w:val="28"/>
  </w:num>
  <w:num w:numId="27">
    <w:abstractNumId w:val="14"/>
  </w:num>
  <w:num w:numId="28">
    <w:abstractNumId w:val="18"/>
  </w:num>
  <w:num w:numId="29">
    <w:abstractNumId w:val="30"/>
  </w:num>
  <w:num w:numId="30">
    <w:abstractNumId w:val="24"/>
  </w:num>
  <w:num w:numId="31">
    <w:abstractNumId w:val="21"/>
  </w:num>
  <w:num w:numId="32">
    <w:abstractNumId w:val="25"/>
  </w:num>
  <w:num w:numId="33">
    <w:abstractNumId w:val="16"/>
  </w:num>
  <w:num w:numId="34">
    <w:abstractNumId w:val="5"/>
  </w:num>
  <w:num w:numId="35">
    <w:abstractNumId w:val="13"/>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07397F"/>
    <w:rsid w:val="00051251"/>
    <w:rsid w:val="0006482C"/>
    <w:rsid w:val="00070FBE"/>
    <w:rsid w:val="0007397F"/>
    <w:rsid w:val="000776C7"/>
    <w:rsid w:val="000801D6"/>
    <w:rsid w:val="000B7A54"/>
    <w:rsid w:val="000F306C"/>
    <w:rsid w:val="00106531"/>
    <w:rsid w:val="00196848"/>
    <w:rsid w:val="001D3923"/>
    <w:rsid w:val="00226FB0"/>
    <w:rsid w:val="002B1F71"/>
    <w:rsid w:val="002C5789"/>
    <w:rsid w:val="002F03BD"/>
    <w:rsid w:val="00361229"/>
    <w:rsid w:val="00384547"/>
    <w:rsid w:val="00447B5E"/>
    <w:rsid w:val="0047687E"/>
    <w:rsid w:val="004A509B"/>
    <w:rsid w:val="004D5D4C"/>
    <w:rsid w:val="00541627"/>
    <w:rsid w:val="00556F39"/>
    <w:rsid w:val="005D1831"/>
    <w:rsid w:val="00632B24"/>
    <w:rsid w:val="00674D7C"/>
    <w:rsid w:val="00687C09"/>
    <w:rsid w:val="006F16EA"/>
    <w:rsid w:val="00726675"/>
    <w:rsid w:val="007322BD"/>
    <w:rsid w:val="0076361D"/>
    <w:rsid w:val="00795570"/>
    <w:rsid w:val="007E1C10"/>
    <w:rsid w:val="0087416D"/>
    <w:rsid w:val="008A0F51"/>
    <w:rsid w:val="008D34B8"/>
    <w:rsid w:val="008D393F"/>
    <w:rsid w:val="00970ACA"/>
    <w:rsid w:val="00982EC7"/>
    <w:rsid w:val="00A02F90"/>
    <w:rsid w:val="00A81EF2"/>
    <w:rsid w:val="00B2272B"/>
    <w:rsid w:val="00B278BD"/>
    <w:rsid w:val="00B84E10"/>
    <w:rsid w:val="00B975B9"/>
    <w:rsid w:val="00BE6E04"/>
    <w:rsid w:val="00BF2A1D"/>
    <w:rsid w:val="00C61099"/>
    <w:rsid w:val="00C949AA"/>
    <w:rsid w:val="00CB29AF"/>
    <w:rsid w:val="00CB680E"/>
    <w:rsid w:val="00CE58A8"/>
    <w:rsid w:val="00CF0AC9"/>
    <w:rsid w:val="00D97A2B"/>
    <w:rsid w:val="00DD5274"/>
    <w:rsid w:val="00E1188D"/>
    <w:rsid w:val="00E22E92"/>
    <w:rsid w:val="00E22FEA"/>
    <w:rsid w:val="00EE4BA1"/>
    <w:rsid w:val="00F41914"/>
    <w:rsid w:val="00F45B87"/>
    <w:rsid w:val="00F573A9"/>
    <w:rsid w:val="00FD1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04"/>
  </w:style>
  <w:style w:type="paragraph" w:styleId="1">
    <w:name w:val="heading 1"/>
    <w:basedOn w:val="a"/>
    <w:link w:val="10"/>
    <w:uiPriority w:val="9"/>
    <w:qFormat/>
    <w:rsid w:val="0007397F"/>
    <w:pPr>
      <w:spacing w:before="120" w:after="120" w:line="480" w:lineRule="atLeast"/>
      <w:outlineLvl w:val="0"/>
    </w:pPr>
    <w:rPr>
      <w:rFonts w:ascii="inherit" w:eastAsia="Times New Roman" w:hAnsi="inherit" w:cs="Times New Roman"/>
      <w:b/>
      <w:bCs/>
      <w:kern w:val="36"/>
      <w:sz w:val="54"/>
      <w:szCs w:val="54"/>
      <w:lang w:eastAsia="ru-RU"/>
    </w:rPr>
  </w:style>
  <w:style w:type="paragraph" w:styleId="3">
    <w:name w:val="heading 3"/>
    <w:basedOn w:val="a"/>
    <w:link w:val="30"/>
    <w:uiPriority w:val="9"/>
    <w:qFormat/>
    <w:rsid w:val="0007397F"/>
    <w:pPr>
      <w:spacing w:before="120" w:after="120" w:line="480" w:lineRule="atLeast"/>
      <w:outlineLvl w:val="2"/>
    </w:pPr>
    <w:rPr>
      <w:rFonts w:ascii="inherit" w:eastAsia="Times New Roman" w:hAnsi="inherit"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97F"/>
    <w:rPr>
      <w:rFonts w:ascii="inherit" w:eastAsia="Times New Roman" w:hAnsi="inherit" w:cs="Times New Roman"/>
      <w:b/>
      <w:bCs/>
      <w:kern w:val="36"/>
      <w:sz w:val="54"/>
      <w:szCs w:val="54"/>
      <w:lang w:eastAsia="ru-RU"/>
    </w:rPr>
  </w:style>
  <w:style w:type="character" w:customStyle="1" w:styleId="30">
    <w:name w:val="Заголовок 3 Знак"/>
    <w:basedOn w:val="a0"/>
    <w:link w:val="3"/>
    <w:uiPriority w:val="9"/>
    <w:rsid w:val="0007397F"/>
    <w:rPr>
      <w:rFonts w:ascii="inherit" w:eastAsia="Times New Roman" w:hAnsi="inherit" w:cs="Times New Roman"/>
      <w:b/>
      <w:bCs/>
      <w:sz w:val="34"/>
      <w:szCs w:val="34"/>
      <w:lang w:eastAsia="ru-RU"/>
    </w:rPr>
  </w:style>
  <w:style w:type="character" w:styleId="a3">
    <w:name w:val="Hyperlink"/>
    <w:basedOn w:val="a0"/>
    <w:uiPriority w:val="99"/>
    <w:semiHidden/>
    <w:unhideWhenUsed/>
    <w:rsid w:val="0007397F"/>
    <w:rPr>
      <w:strike w:val="0"/>
      <w:dstrike w:val="0"/>
      <w:color w:val="008738"/>
      <w:u w:val="none"/>
      <w:effect w:val="none"/>
    </w:rPr>
  </w:style>
  <w:style w:type="character" w:styleId="a4">
    <w:name w:val="Emphasis"/>
    <w:basedOn w:val="a0"/>
    <w:uiPriority w:val="20"/>
    <w:qFormat/>
    <w:rsid w:val="0007397F"/>
    <w:rPr>
      <w:i/>
      <w:iCs/>
    </w:rPr>
  </w:style>
  <w:style w:type="character" w:styleId="a5">
    <w:name w:val="Strong"/>
    <w:basedOn w:val="a0"/>
    <w:uiPriority w:val="22"/>
    <w:qFormat/>
    <w:rsid w:val="0007397F"/>
    <w:rPr>
      <w:b/>
      <w:bCs/>
    </w:rPr>
  </w:style>
  <w:style w:type="paragraph" w:styleId="a6">
    <w:name w:val="Normal (Web)"/>
    <w:basedOn w:val="a"/>
    <w:unhideWhenUsed/>
    <w:rsid w:val="0007397F"/>
    <w:pPr>
      <w:spacing w:after="12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87C09"/>
    <w:pPr>
      <w:ind w:left="720"/>
      <w:contextualSpacing/>
    </w:pPr>
  </w:style>
  <w:style w:type="paragraph" w:customStyle="1" w:styleId="81">
    <w:name w:val="Знак8 Знак Знак Знак1"/>
    <w:basedOn w:val="a"/>
    <w:rsid w:val="00687C09"/>
    <w:pPr>
      <w:spacing w:after="160" w:line="240" w:lineRule="exact"/>
    </w:pPr>
    <w:rPr>
      <w:rFonts w:ascii="Arial" w:eastAsia="Times New Roman" w:hAnsi="Arial" w:cs="Arial"/>
      <w:sz w:val="20"/>
      <w:szCs w:val="20"/>
      <w:lang w:val="en-US"/>
    </w:rPr>
  </w:style>
  <w:style w:type="paragraph" w:customStyle="1" w:styleId="Default">
    <w:name w:val="Default"/>
    <w:rsid w:val="00CE58A8"/>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CE5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B975B9"/>
    <w:pPr>
      <w:spacing w:after="0" w:line="240" w:lineRule="auto"/>
    </w:pPr>
    <w:rPr>
      <w:rFonts w:eastAsiaTheme="minorEastAsia"/>
      <w:lang w:eastAsia="ru-RU"/>
    </w:rPr>
  </w:style>
  <w:style w:type="character" w:customStyle="1" w:styleId="31">
    <w:name w:val="Основной текст 3 Знак"/>
    <w:basedOn w:val="a0"/>
    <w:link w:val="32"/>
    <w:rsid w:val="00B975B9"/>
    <w:rPr>
      <w:rFonts w:ascii="Times New Roman" w:eastAsia="Times New Roman" w:hAnsi="Times New Roman" w:cs="Times New Roman"/>
      <w:sz w:val="28"/>
      <w:szCs w:val="20"/>
    </w:rPr>
  </w:style>
  <w:style w:type="paragraph" w:styleId="32">
    <w:name w:val="Body Text 3"/>
    <w:basedOn w:val="a"/>
    <w:link w:val="31"/>
    <w:rsid w:val="00B975B9"/>
    <w:pPr>
      <w:spacing w:after="0" w:line="240" w:lineRule="auto"/>
      <w:ind w:right="-2"/>
      <w:jc w:val="both"/>
    </w:pPr>
    <w:rPr>
      <w:rFonts w:ascii="Times New Roman" w:eastAsia="Times New Roman" w:hAnsi="Times New Roman" w:cs="Times New Roman"/>
      <w:sz w:val="28"/>
      <w:szCs w:val="20"/>
    </w:rPr>
  </w:style>
  <w:style w:type="character" w:customStyle="1" w:styleId="310">
    <w:name w:val="Основной текст 3 Знак1"/>
    <w:basedOn w:val="a0"/>
    <w:link w:val="32"/>
    <w:uiPriority w:val="99"/>
    <w:semiHidden/>
    <w:rsid w:val="00B975B9"/>
    <w:rPr>
      <w:sz w:val="16"/>
      <w:szCs w:val="16"/>
    </w:rPr>
  </w:style>
  <w:style w:type="paragraph" w:styleId="aa">
    <w:name w:val="Balloon Text"/>
    <w:basedOn w:val="a"/>
    <w:link w:val="ab"/>
    <w:uiPriority w:val="99"/>
    <w:semiHidden/>
    <w:unhideWhenUsed/>
    <w:rsid w:val="000776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7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594904">
      <w:bodyDiv w:val="1"/>
      <w:marLeft w:val="0"/>
      <w:marRight w:val="0"/>
      <w:marTop w:val="0"/>
      <w:marBottom w:val="0"/>
      <w:divBdr>
        <w:top w:val="none" w:sz="0" w:space="0" w:color="auto"/>
        <w:left w:val="none" w:sz="0" w:space="0" w:color="auto"/>
        <w:bottom w:val="none" w:sz="0" w:space="0" w:color="auto"/>
        <w:right w:val="none" w:sz="0" w:space="0" w:color="auto"/>
      </w:divBdr>
      <w:divsChild>
        <w:div w:id="1313754877">
          <w:marLeft w:val="0"/>
          <w:marRight w:val="0"/>
          <w:marTop w:val="0"/>
          <w:marBottom w:val="0"/>
          <w:divBdr>
            <w:top w:val="none" w:sz="0" w:space="0" w:color="auto"/>
            <w:left w:val="none" w:sz="0" w:space="0" w:color="auto"/>
            <w:bottom w:val="none" w:sz="0" w:space="0" w:color="auto"/>
            <w:right w:val="none" w:sz="0" w:space="0" w:color="auto"/>
          </w:divBdr>
          <w:divsChild>
            <w:div w:id="1110510561">
              <w:marLeft w:val="0"/>
              <w:marRight w:val="0"/>
              <w:marTop w:val="0"/>
              <w:marBottom w:val="0"/>
              <w:divBdr>
                <w:top w:val="none" w:sz="0" w:space="0" w:color="auto"/>
                <w:left w:val="none" w:sz="0" w:space="0" w:color="auto"/>
                <w:bottom w:val="none" w:sz="0" w:space="0" w:color="auto"/>
                <w:right w:val="none" w:sz="0" w:space="0" w:color="auto"/>
              </w:divBdr>
              <w:divsChild>
                <w:div w:id="1999140967">
                  <w:marLeft w:val="0"/>
                  <w:marRight w:val="0"/>
                  <w:marTop w:val="0"/>
                  <w:marBottom w:val="0"/>
                  <w:divBdr>
                    <w:top w:val="none" w:sz="0" w:space="0" w:color="auto"/>
                    <w:left w:val="none" w:sz="0" w:space="0" w:color="auto"/>
                    <w:bottom w:val="none" w:sz="0" w:space="0" w:color="auto"/>
                    <w:right w:val="none" w:sz="0" w:space="0" w:color="auto"/>
                  </w:divBdr>
                  <w:divsChild>
                    <w:div w:id="300162697">
                      <w:marLeft w:val="0"/>
                      <w:marRight w:val="4050"/>
                      <w:marTop w:val="0"/>
                      <w:marBottom w:val="0"/>
                      <w:divBdr>
                        <w:top w:val="none" w:sz="0" w:space="0" w:color="auto"/>
                        <w:left w:val="none" w:sz="0" w:space="0" w:color="auto"/>
                        <w:bottom w:val="none" w:sz="0" w:space="0" w:color="auto"/>
                        <w:right w:val="none" w:sz="0" w:space="0" w:color="auto"/>
                      </w:divBdr>
                      <w:divsChild>
                        <w:div w:id="1129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20-vol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Лист1!$A$2:$A$5</c:f>
              <c:strCache>
                <c:ptCount val="2"/>
                <c:pt idx="0">
                  <c:v>2012 - 2013 уч.г.</c:v>
                </c:pt>
                <c:pt idx="1">
                  <c:v>2013 - 2014 уч.г.</c:v>
                </c:pt>
              </c:strCache>
            </c:strRef>
          </c:cat>
          <c:val>
            <c:numRef>
              <c:f>Лист1!$B$2:$B$5</c:f>
              <c:numCache>
                <c:formatCode>0%</c:formatCode>
                <c:ptCount val="3"/>
                <c:pt idx="0">
                  <c:v>0.18000000000000019</c:v>
                </c:pt>
                <c:pt idx="1">
                  <c:v>0.25</c:v>
                </c:pt>
              </c:numCache>
            </c:numRef>
          </c:val>
        </c:ser>
        <c:ser>
          <c:idx val="1"/>
          <c:order val="1"/>
          <c:tx>
            <c:strRef>
              <c:f>Лист1!$C$1</c:f>
              <c:strCache>
                <c:ptCount val="1"/>
                <c:pt idx="0">
                  <c:v>Средний уровень</c:v>
                </c:pt>
              </c:strCache>
            </c:strRef>
          </c:tx>
          <c:cat>
            <c:strRef>
              <c:f>Лист1!$A$2:$A$5</c:f>
              <c:strCache>
                <c:ptCount val="2"/>
                <c:pt idx="0">
                  <c:v>2012 - 2013 уч.г.</c:v>
                </c:pt>
                <c:pt idx="1">
                  <c:v>2013 - 2014 уч.г.</c:v>
                </c:pt>
              </c:strCache>
            </c:strRef>
          </c:cat>
          <c:val>
            <c:numRef>
              <c:f>Лист1!$C$2:$C$5</c:f>
              <c:numCache>
                <c:formatCode>0%</c:formatCode>
                <c:ptCount val="3"/>
                <c:pt idx="0">
                  <c:v>0.71000000000000063</c:v>
                </c:pt>
                <c:pt idx="1">
                  <c:v>0.67000000000000104</c:v>
                </c:pt>
              </c:numCache>
            </c:numRef>
          </c:val>
        </c:ser>
        <c:ser>
          <c:idx val="2"/>
          <c:order val="2"/>
          <c:tx>
            <c:strRef>
              <c:f>Лист1!$D$1</c:f>
              <c:strCache>
                <c:ptCount val="1"/>
                <c:pt idx="0">
                  <c:v>Низкий уровень</c:v>
                </c:pt>
              </c:strCache>
            </c:strRef>
          </c:tx>
          <c:cat>
            <c:strRef>
              <c:f>Лист1!$A$2:$A$5</c:f>
              <c:strCache>
                <c:ptCount val="2"/>
                <c:pt idx="0">
                  <c:v>2012 - 2013 уч.г.</c:v>
                </c:pt>
                <c:pt idx="1">
                  <c:v>2013 - 2014 уч.г.</c:v>
                </c:pt>
              </c:strCache>
            </c:strRef>
          </c:cat>
          <c:val>
            <c:numRef>
              <c:f>Лист1!$D$2:$D$5</c:f>
              <c:numCache>
                <c:formatCode>0%</c:formatCode>
                <c:ptCount val="3"/>
                <c:pt idx="0">
                  <c:v>0.11000000000000003</c:v>
                </c:pt>
                <c:pt idx="1">
                  <c:v>8.0000000000000057E-2</c:v>
                </c:pt>
              </c:numCache>
            </c:numRef>
          </c:val>
        </c:ser>
        <c:axId val="82628608"/>
        <c:axId val="82630144"/>
      </c:barChart>
      <c:catAx>
        <c:axId val="82628608"/>
        <c:scaling>
          <c:orientation val="minMax"/>
        </c:scaling>
        <c:axPos val="b"/>
        <c:numFmt formatCode="General" sourceLinked="1"/>
        <c:tickLblPos val="nextTo"/>
        <c:crossAx val="82630144"/>
        <c:crosses val="autoZero"/>
        <c:auto val="1"/>
        <c:lblAlgn val="ctr"/>
        <c:lblOffset val="100"/>
      </c:catAx>
      <c:valAx>
        <c:axId val="82630144"/>
        <c:scaling>
          <c:orientation val="minMax"/>
        </c:scaling>
        <c:axPos val="l"/>
        <c:majorGridlines/>
        <c:numFmt formatCode="0%" sourceLinked="1"/>
        <c:tickLblPos val="nextTo"/>
        <c:crossAx val="826286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4AC9-A4AD-4323-AE44-8A045BDF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34</Pages>
  <Words>8884</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Енжаева</dc:creator>
  <cp:lastModifiedBy>СОШ с.Шняево</cp:lastModifiedBy>
  <cp:revision>21</cp:revision>
  <dcterms:created xsi:type="dcterms:W3CDTF">2014-06-03T06:47:00Z</dcterms:created>
  <dcterms:modified xsi:type="dcterms:W3CDTF">2014-07-24T05:46:00Z</dcterms:modified>
</cp:coreProperties>
</file>