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0" w:rsidRPr="00FE5526" w:rsidRDefault="00712B70" w:rsidP="00712B70">
      <w:pPr>
        <w:jc w:val="center"/>
        <w:rPr>
          <w:b/>
          <w:sz w:val="28"/>
          <w:szCs w:val="28"/>
        </w:rPr>
      </w:pPr>
      <w:r w:rsidRPr="00FE5526">
        <w:rPr>
          <w:b/>
          <w:sz w:val="28"/>
          <w:szCs w:val="28"/>
        </w:rPr>
        <w:t>ТЕХНОЛОГИЯ ПРОБЛЕМНОГО ОБУЧЕНИЯ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r w:rsidRPr="007D4CF2">
        <w:rPr>
          <w:rFonts w:ascii="Arial" w:hAnsi="Arial" w:cs="Arial"/>
          <w:sz w:val="24"/>
          <w:szCs w:val="24"/>
          <w:lang w:eastAsia="ru-RU"/>
        </w:rPr>
        <w:t>Как зритель, не видевший первого акта,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В догадках теряются дети.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И все же они ухитряются как-то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Понять, что творится на свете.</w:t>
      </w:r>
    </w:p>
    <w:p w:rsidR="00712B70" w:rsidRDefault="00712B70" w:rsidP="00712B70">
      <w:pPr>
        <w:jc w:val="center"/>
        <w:rPr>
          <w:lang w:eastAsia="ru-RU"/>
        </w:rPr>
      </w:pPr>
      <w:r w:rsidRPr="007D4CF2">
        <w:rPr>
          <w:lang w:eastAsia="ru-RU"/>
        </w:rPr>
        <w:t xml:space="preserve">                                                                         С.Я. Маршак</w:t>
      </w:r>
      <w:r>
        <w:rPr>
          <w:lang w:eastAsia="ru-RU"/>
        </w:rPr>
        <w:t xml:space="preserve">                                                   </w:t>
      </w:r>
    </w:p>
    <w:p w:rsidR="00712B70" w:rsidRDefault="00712B70" w:rsidP="00712B7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</w:p>
    <w:p w:rsidR="00712B70" w:rsidRPr="007D4CF2" w:rsidRDefault="00712B70" w:rsidP="00712B70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bCs/>
          <w:sz w:val="24"/>
          <w:szCs w:val="24"/>
          <w:lang w:eastAsia="ru-RU"/>
        </w:rPr>
        <w:t>ВВЕДЕНИЕ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 Теория проблемного обучения разрабатывается в отечественной и мировой педагогике с середины 50-х годов XX столетия. Сегодня теория проблемного обучения - достаточно глубоко разработанная и стройная отрасль педагогической науки. Чем вызвано ее возникновение?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 Можно указать несколько причин. До середины 50-х годов методы обучения исследовались по преимуществу с точки зрения деятельности учителя, тогда как сущность учебно-познавательной деятельности учащихся оставалась в стороне. Постепенно нарастало осознание того обстоятельства, что обучение - бинарный, двусторонний процесс, что при изучении этого процесса одинаково важно исследовать и деятельность учителя, и деятельность учащихся. Появилось несколько концепций деятельности обучаемых в учебном процессе. Одной из этих концепций является и теория проблемного обучения, которая по-своему раскрывает сущность познавательной деятельности учащихся, а главное, описывает уровни их познавательной самостоятельности, достигаемые разными методами. Таким образом, возникновение теории проблемного обучения вызвано потребностями самого учебного процесса.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Следующая причина связана с научно-техническим прогрессом.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Вторая половина XX века - это эпоха четвертой в истории человечества научно-технической революции: меняются технологии производства (автоматизация, биотехнология), транспорт, связь, развиваются космические исследования, найдены новые виды энергии (атомная, термоядерная) и т.п.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 xml:space="preserve"> НТР и социальный прогресс все настойчивее требуют, чтобы образование формировало свойства творческой личности, способной к созидательной деятельности в изменившихся условиях существования.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Какая же деятельность считается творческой?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Это деятельность, в которой проявляются такие качества личности, как продуктивность, оригинальность мышления, изобретательность, умение увидеть проблему, интуиция, быстрота умственных реакций, способность к догадке, </w:t>
      </w:r>
      <w:proofErr w:type="spellStart"/>
      <w:r w:rsidRPr="007D4CF2">
        <w:rPr>
          <w:rFonts w:ascii="Arial" w:hAnsi="Arial" w:cs="Arial"/>
          <w:sz w:val="24"/>
          <w:szCs w:val="24"/>
          <w:lang w:eastAsia="ru-RU"/>
        </w:rPr>
        <w:t>инсайту</w:t>
      </w:r>
      <w:proofErr w:type="spellEnd"/>
      <w:r w:rsidRPr="007D4CF2">
        <w:rPr>
          <w:rFonts w:ascii="Arial" w:hAnsi="Arial" w:cs="Arial"/>
          <w:sz w:val="24"/>
          <w:szCs w:val="24"/>
          <w:lang w:eastAsia="ru-RU"/>
        </w:rPr>
        <w:t>, “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ага-реакции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>”. Эти способности в определенной мере и развивает проблемное обучение: через использование специальных дидактических средств оно ставит учащихся в условия, когда нужно решать нестандартные задачи, комбинировать имеющиеся знания, выдвигать гипотезы, искать пути решения проблем. Таким образом, вторая причина возникновения теории проблемного обучения - общественная, социальная потребность в активной, самостоятельной, творческой, саморазвивающейся личности способной жить и трудиться в условиях научно-технической революции.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Проблемное обучение стало ответом на тот вызов, который сделали педагогической науке собственно процесс обучения, изменившиеся условия жизни и деятельности человека и сам человек с его стремлением к самосовершенствованию. 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Чем же отличается проблемное обучение от “</w:t>
      </w:r>
      <w:proofErr w:type="spellStart"/>
      <w:r w:rsidRPr="007D4CF2">
        <w:rPr>
          <w:rFonts w:ascii="Arial" w:hAnsi="Arial" w:cs="Arial"/>
          <w:sz w:val="24"/>
          <w:szCs w:val="24"/>
          <w:lang w:eastAsia="ru-RU"/>
        </w:rPr>
        <w:t>непроблемного</w:t>
      </w:r>
      <w:proofErr w:type="spellEnd"/>
      <w:r w:rsidRPr="007D4CF2">
        <w:rPr>
          <w:rFonts w:ascii="Arial" w:hAnsi="Arial" w:cs="Arial"/>
          <w:sz w:val="24"/>
          <w:szCs w:val="24"/>
          <w:lang w:eastAsia="ru-RU"/>
        </w:rPr>
        <w:t>”, традиционного?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lastRenderedPageBreak/>
        <w:t xml:space="preserve">   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При традиционном обучении преподаватель сообщает школьникам готовые знания: объясняет новый материал, показывает новые положения, подкрепляет их примерами, иллюстрациями, опытами, экспериментами, добивается понимания нового материала, связывает его с уже изученным, проверяет степень усвоения.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 xml:space="preserve"> Деятельность учителя носит объяснительно-иллюстративный характер, а сам учитель становится транслятором знаний, накопленных человечеством.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Учащиеся воспринимают сообщаемое, осмысливают, запоминают, заучивают, воспроизводят, тренируются, упражняются и т.п.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 xml:space="preserve"> Их деятельность носит репродуктивный характер. Это деятельность потребления, в которой учащийся уподобляется приемнику, воспринимающему передаваемую через транслятор информацию. Хорошо это или плохо? Не то и не другое - репродуктивная деятельность неизбежна при любом характере обучения: иначе подрастающему поколению пришлось бы самостоятельно приобретать знания, умения и навыки, накопленные человечеством за всю историю его существования.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Вместе с тем, традиционная система обучения не обеспечивает развития </w:t>
      </w:r>
      <w:r w:rsidRPr="007D4CF2">
        <w:rPr>
          <w:rFonts w:ascii="Arial" w:hAnsi="Arial" w:cs="Arial"/>
          <w:i/>
          <w:iCs/>
          <w:sz w:val="24"/>
          <w:szCs w:val="24"/>
          <w:lang w:eastAsia="ru-RU"/>
        </w:rPr>
        <w:t xml:space="preserve">творческих </w:t>
      </w:r>
      <w:r w:rsidRPr="007D4CF2">
        <w:rPr>
          <w:rFonts w:ascii="Arial" w:hAnsi="Arial" w:cs="Arial"/>
          <w:sz w:val="24"/>
          <w:szCs w:val="24"/>
          <w:lang w:eastAsia="ru-RU"/>
        </w:rPr>
        <w:t>способностей личности, о которых говорилось выше, или развивает их спонтанно, непродуктивно, “случайно”.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При проблемном обучении учитель либо не дает готовых знаний, либо дает их только на особом предметном содержании - новые знания, умения и навыки школьники приобретают самостоятельно при решении особого рода задач и вопросов, называемых проблемными.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 xml:space="preserve">При традиционном обучении упор делается на мотивы </w:t>
      </w:r>
      <w:r w:rsidRPr="007D4CF2">
        <w:rPr>
          <w:rFonts w:ascii="Arial" w:hAnsi="Arial" w:cs="Arial"/>
          <w:i/>
          <w:iCs/>
          <w:sz w:val="24"/>
          <w:szCs w:val="24"/>
          <w:lang w:eastAsia="ru-RU"/>
        </w:rPr>
        <w:t xml:space="preserve">непосредственного </w:t>
      </w:r>
      <w:r w:rsidRPr="007D4CF2">
        <w:rPr>
          <w:rFonts w:ascii="Arial" w:hAnsi="Arial" w:cs="Arial"/>
          <w:sz w:val="24"/>
          <w:szCs w:val="24"/>
          <w:lang w:eastAsia="ru-RU"/>
        </w:rPr>
        <w:t xml:space="preserve">побуждения (учитель интересно рассказывает, показывает и т.п.), при проблемном же обучении ведущими мотивами познавательной деятельности становятся </w:t>
      </w:r>
      <w:r w:rsidRPr="007D4CF2">
        <w:rPr>
          <w:rFonts w:ascii="Arial" w:hAnsi="Arial" w:cs="Arial"/>
          <w:i/>
          <w:iCs/>
          <w:sz w:val="24"/>
          <w:szCs w:val="24"/>
          <w:lang w:eastAsia="ru-RU"/>
        </w:rPr>
        <w:t xml:space="preserve">интеллектуальные </w:t>
      </w:r>
      <w:r w:rsidRPr="007D4CF2">
        <w:rPr>
          <w:rFonts w:ascii="Arial" w:hAnsi="Arial" w:cs="Arial"/>
          <w:sz w:val="24"/>
          <w:szCs w:val="24"/>
          <w:lang w:eastAsia="ru-RU"/>
        </w:rPr>
        <w:t>(учащиеся самостоятельно ищут знания, испытывая удовлетворение от процесса интеллектуального труда, от преодоления сложностей и</w:t>
      </w:r>
      <w:proofErr w:type="gramEnd"/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найденных решений, догадок, озарений).</w:t>
      </w:r>
    </w:p>
    <w:p w:rsidR="00712B70" w:rsidRPr="007D4CF2" w:rsidRDefault="00712B70" w:rsidP="0071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Продуктивность, эффективность проблемного обучения неоспоримо доказана.</w:t>
      </w:r>
    </w:p>
    <w:p w:rsidR="00712B70" w:rsidRPr="007D4CF2" w:rsidRDefault="00712B70" w:rsidP="00712B7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Что же такое технология проблемного обучения?</w:t>
      </w:r>
    </w:p>
    <w:p w:rsidR="00712B70" w:rsidRPr="007D4CF2" w:rsidRDefault="00712B70" w:rsidP="00712B7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Под технологией понимаем СИСТЕМНУЮ совокупность приемов и средств обучения и определенный порядок их применения.</w:t>
      </w:r>
    </w:p>
    <w:p w:rsidR="00712B70" w:rsidRPr="007D4CF2" w:rsidRDefault="00712B70" w:rsidP="00712B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Рассмотрим технологию проблемного диалога: методы, формы, средства обучения.</w:t>
      </w:r>
    </w:p>
    <w:p w:rsidR="00712B70" w:rsidRPr="007D4CF2" w:rsidRDefault="00712B70" w:rsidP="00712B7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 </w:t>
      </w:r>
    </w:p>
    <w:p w:rsidR="00712B70" w:rsidRPr="00E6373A" w:rsidRDefault="00712B70" w:rsidP="00712B70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</w:t>
      </w:r>
      <w:r w:rsidRPr="007D4CF2">
        <w:rPr>
          <w:rFonts w:ascii="Arial" w:hAnsi="Arial" w:cs="Arial"/>
          <w:b/>
          <w:sz w:val="24"/>
          <w:szCs w:val="24"/>
          <w:lang w:eastAsia="ru-RU"/>
        </w:rPr>
        <w:t>Классификация методов обучения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</w:t>
      </w:r>
      <w:r>
        <w:rPr>
          <w:rFonts w:ascii="Arial" w:hAnsi="Arial" w:cs="Arial"/>
          <w:i/>
          <w:sz w:val="24"/>
          <w:szCs w:val="24"/>
          <w:lang w:eastAsia="ru-RU"/>
        </w:rPr>
        <w:t>(Таблица 1)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552"/>
        <w:gridCol w:w="2126"/>
        <w:gridCol w:w="2693"/>
      </w:tblGrid>
      <w:tr w:rsidR="00712B70" w:rsidRPr="007D4CF2" w:rsidTr="00221825">
        <w:trPr>
          <w:trHeight w:val="1151"/>
        </w:trPr>
        <w:tc>
          <w:tcPr>
            <w:tcW w:w="1560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12B70" w:rsidRDefault="00712B70" w:rsidP="00221825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Проблемно-диалогические </w:t>
            </w:r>
          </w:p>
        </w:tc>
        <w:tc>
          <w:tcPr>
            <w:tcW w:w="2693" w:type="dxa"/>
            <w:shd w:val="clear" w:color="auto" w:fill="auto"/>
          </w:tcPr>
          <w:p w:rsidR="00712B70" w:rsidRDefault="00712B70" w:rsidP="0022182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Традицион</w:t>
            </w:r>
            <w:proofErr w:type="spellEnd"/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-</w:t>
            </w:r>
          </w:p>
          <w:p w:rsidR="00712B70" w:rsidRPr="007D4CF2" w:rsidRDefault="00712B70" w:rsidP="00221825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7D4CF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B70" w:rsidRPr="007D4CF2" w:rsidTr="00221825">
        <w:tc>
          <w:tcPr>
            <w:tcW w:w="1560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постановки проблемы</w:t>
            </w:r>
          </w:p>
        </w:tc>
        <w:tc>
          <w:tcPr>
            <w:tcW w:w="2410" w:type="dxa"/>
            <w:shd w:val="clear" w:color="auto" w:fill="auto"/>
          </w:tcPr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побуждающий от проблемной ситуации диалог</w:t>
            </w:r>
          </w:p>
        </w:tc>
        <w:tc>
          <w:tcPr>
            <w:tcW w:w="2552" w:type="dxa"/>
            <w:shd w:val="clear" w:color="auto" w:fill="auto"/>
          </w:tcPr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подводящий к теме диалог</w:t>
            </w:r>
          </w:p>
        </w:tc>
        <w:tc>
          <w:tcPr>
            <w:tcW w:w="2126" w:type="dxa"/>
            <w:shd w:val="clear" w:color="auto" w:fill="auto"/>
          </w:tcPr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сообщение темы с мотивирующим приемом</w:t>
            </w:r>
          </w:p>
        </w:tc>
        <w:tc>
          <w:tcPr>
            <w:tcW w:w="2693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сообщение темы</w:t>
            </w:r>
          </w:p>
        </w:tc>
      </w:tr>
      <w:tr w:rsidR="00712B70" w:rsidRPr="007D4CF2" w:rsidTr="00221825">
        <w:tc>
          <w:tcPr>
            <w:tcW w:w="1560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поиска </w:t>
            </w: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2410" w:type="dxa"/>
            <w:shd w:val="clear" w:color="auto" w:fill="auto"/>
          </w:tcPr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побуждающий к </w:t>
            </w: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выдвижению и проверке гипотез диалог</w:t>
            </w:r>
          </w:p>
        </w:tc>
        <w:tc>
          <w:tcPr>
            <w:tcW w:w="2552" w:type="dxa"/>
            <w:shd w:val="clear" w:color="auto" w:fill="auto"/>
          </w:tcPr>
          <w:p w:rsidR="00712B70" w:rsidRPr="007D4CF2" w:rsidRDefault="00712B70" w:rsidP="0022182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подводящий от </w:t>
            </w: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проблемы диалог </w:t>
            </w:r>
          </w:p>
        </w:tc>
        <w:tc>
          <w:tcPr>
            <w:tcW w:w="2126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подводящий </w:t>
            </w: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без проблемы диалог</w:t>
            </w:r>
          </w:p>
        </w:tc>
        <w:tc>
          <w:tcPr>
            <w:tcW w:w="2693" w:type="dxa"/>
            <w:shd w:val="clear" w:color="auto" w:fill="auto"/>
          </w:tcPr>
          <w:p w:rsidR="00712B70" w:rsidRPr="007D4CF2" w:rsidRDefault="00712B70" w:rsidP="0022182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сообщение знаний</w:t>
            </w:r>
          </w:p>
        </w:tc>
      </w:tr>
    </w:tbl>
    <w:p w:rsidR="00712B70" w:rsidRPr="007D4CF2" w:rsidRDefault="00712B70" w:rsidP="00712B70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Методы обучения представляют собой способы деятельности учителя на этапе введения знаний. 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  Проблемное обучение – тип обучения, обеспечивающий творческое усвоение знаний учениками посредством специально организованного учителем диалога. 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На уроке изучения нового материала должны быть проработаны два звена:</w:t>
      </w:r>
    </w:p>
    <w:p w:rsidR="00712B70" w:rsidRPr="007D4CF2" w:rsidRDefault="00712B70" w:rsidP="00712B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Постановка учебной проблемы (это этап формулирования темы урока или вопроса для исследования);</w:t>
      </w:r>
    </w:p>
    <w:p w:rsidR="00712B70" w:rsidRPr="007D4CF2" w:rsidRDefault="00712B70" w:rsidP="00712B7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Поиск решения (это этап формулирования нового знания).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Постановку учебной проблемы и поиск ее решения осуществляют ученики в ходе специально организованного учителем диалога.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Различают два вида диалога:</w:t>
      </w:r>
    </w:p>
    <w:p w:rsidR="00712B70" w:rsidRPr="007D4CF2" w:rsidRDefault="00712B70" w:rsidP="00712B7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Побуждающий</w:t>
      </w:r>
    </w:p>
    <w:p w:rsidR="00712B70" w:rsidRPr="007D4CF2" w:rsidRDefault="00712B70" w:rsidP="00712B7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Подводящий.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>Они имеют разную структуру, обеспечивают разную учебную деятельность и развивают разные стороны психики учащихся.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i/>
          <w:sz w:val="24"/>
          <w:szCs w:val="24"/>
          <w:lang w:eastAsia="ru-RU"/>
        </w:rPr>
        <w:t xml:space="preserve">ПОБУЖДАЮЩИЙ ДИАЛОГ </w:t>
      </w:r>
      <w:r w:rsidRPr="007D4CF2">
        <w:rPr>
          <w:rFonts w:ascii="Arial" w:hAnsi="Arial" w:cs="Arial"/>
          <w:sz w:val="24"/>
          <w:szCs w:val="24"/>
          <w:lang w:eastAsia="ru-RU"/>
        </w:rPr>
        <w:t xml:space="preserve"> состоит из отдельных стимулирующих реплик, которые помогают ученику работать по-настоящему творчески, и поэтому развивает творческие способности учащихся. На этапе постановки проблемы этот метод выглядит следующим образом. Сначала учителем создается проблемная ситуация, а затем произносятся специальные реплики для осознания противоречия и формулирования проблемы учениками. На этапе поиска решения учитель побуждает учеников выдвинуть и проверить гипотезы, т.е. обеспечивает «открытие» знаний путем проб и ошибок.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i/>
          <w:sz w:val="24"/>
          <w:szCs w:val="24"/>
          <w:lang w:eastAsia="ru-RU"/>
        </w:rPr>
        <w:t xml:space="preserve">ПОДВОДЯЩИЙ ДИАЛОГ  </w:t>
      </w:r>
      <w:r w:rsidRPr="007D4CF2">
        <w:rPr>
          <w:rFonts w:ascii="Arial" w:hAnsi="Arial" w:cs="Arial"/>
          <w:sz w:val="24"/>
          <w:szCs w:val="24"/>
          <w:lang w:eastAsia="ru-RU"/>
        </w:rPr>
        <w:t xml:space="preserve">представляет собой систему посильных ученикам вопросов и заданий,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которая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 xml:space="preserve"> активно задействует и соответственно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к новому знанию, т.е. ведет к «открытию» прямой дорогой. При этом подведение к знанию может осуществляться как от поставленной проблемы, так и без нее.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Таким образом, на проблемно-диалогических уроках учитель сначала с помощью диалога помогает </w:t>
      </w:r>
      <w:proofErr w:type="gramStart"/>
      <w:r w:rsidRPr="007D4CF2">
        <w:rPr>
          <w:rFonts w:ascii="Arial" w:hAnsi="Arial" w:cs="Arial"/>
          <w:sz w:val="24"/>
          <w:szCs w:val="24"/>
          <w:lang w:eastAsia="ru-RU"/>
        </w:rPr>
        <w:t>поставить учебную проблему</w:t>
      </w:r>
      <w:proofErr w:type="gramEnd"/>
      <w:r w:rsidRPr="007D4CF2">
        <w:rPr>
          <w:rFonts w:ascii="Arial" w:hAnsi="Arial" w:cs="Arial"/>
          <w:sz w:val="24"/>
          <w:szCs w:val="24"/>
          <w:lang w:eastAsia="ru-RU"/>
        </w:rPr>
        <w:t>, т.е. сформулировать тему урока или вопрос для исследования. Тем самым у школьников вызывается интерес к новому материалу, бескорыстная познавательная мотивация. Затем учитель с помощью диалога организует поиск решения, т.е. «открытие» знания школьниками. ПРИ ЭТОМ ДОСТИГАЕТСЯ ПОДЛИННОЕ ПОНИМАНИЕ МАТЕРИАЛА УЧЕНИКАМИ, ИБО НЕЛЬЗЯ НЕ ПОНИМАТЬ ТО, ДО ЧЕГО ДОДУМАЛСЯ ЛИЧНО.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lastRenderedPageBreak/>
        <w:t>Традиционное обучение</w:t>
      </w:r>
      <w:r w:rsidRPr="007D4CF2">
        <w:rPr>
          <w:rFonts w:ascii="Arial" w:hAnsi="Arial" w:cs="Arial"/>
          <w:sz w:val="24"/>
          <w:szCs w:val="24"/>
          <w:lang w:eastAsia="ru-RU"/>
        </w:rPr>
        <w:t xml:space="preserve"> – это тип  обучения, обеспечивающий репродуктивное усвоение знаний. Постановка проблемы здесь сводится к сообщению учителем темы урока, что никак не способствует возникновению познавательного интереса у школьников. Поиск решения редуцирован до изложения готового знания, т.е. объяснения материала, что не гарантирует понимания материала большинством класса.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Рассмотрим проблемно-диалогические методы обучения.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МЕТОДЫ ПОСТАНОВКИ УЧЕБНОЙ ПОБЛЕМЫ</w:t>
      </w:r>
    </w:p>
    <w:p w:rsidR="00712B70" w:rsidRPr="007D4CF2" w:rsidRDefault="00712B70" w:rsidP="00712B7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E6373A" w:rsidRDefault="00712B70" w:rsidP="00712B70">
      <w:pPr>
        <w:rPr>
          <w:rFonts w:ascii="Arial" w:hAnsi="Arial" w:cs="Arial"/>
          <w:i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Побуждающий от проблемной ситуации диалог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sz w:val="24"/>
          <w:szCs w:val="24"/>
          <w:lang w:eastAsia="ru-RU"/>
        </w:rPr>
        <w:t>(Таблица 1)</w:t>
      </w:r>
    </w:p>
    <w:p w:rsidR="00712B70" w:rsidRPr="007D4CF2" w:rsidRDefault="00712B70" w:rsidP="00712B7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sz w:val="24"/>
          <w:szCs w:val="24"/>
          <w:lang w:eastAsia="ru-RU"/>
        </w:rPr>
        <w:t xml:space="preserve"> представляет собой сочетание приема создания проблемной ситуации и специальных вопросов, стимулирующих учеников к осознанию противоречия и формулированию учебной проблемы.</w:t>
      </w:r>
    </w:p>
    <w:p w:rsidR="00712B70" w:rsidRPr="00E6373A" w:rsidRDefault="00712B70" w:rsidP="00712B70">
      <w:pPr>
        <w:pStyle w:val="a3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E6373A">
        <w:rPr>
          <w:rFonts w:ascii="Arial" w:hAnsi="Arial" w:cs="Arial"/>
          <w:i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35"/>
        <w:gridCol w:w="3260"/>
      </w:tblGrid>
      <w:tr w:rsidR="00712B70" w:rsidRPr="007D4CF2" w:rsidTr="00221825">
        <w:tc>
          <w:tcPr>
            <w:tcW w:w="3560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Приемы создания проблемной ситуации</w:t>
            </w:r>
          </w:p>
        </w:tc>
        <w:tc>
          <w:tcPr>
            <w:tcW w:w="3561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Побуждение к осознанию противоречия</w:t>
            </w:r>
          </w:p>
        </w:tc>
        <w:tc>
          <w:tcPr>
            <w:tcW w:w="3561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Побуждение к формулированию проблемы</w:t>
            </w:r>
          </w:p>
        </w:tc>
      </w:tr>
      <w:tr w:rsidR="00712B70" w:rsidRPr="007D4CF2" w:rsidTr="00221825">
        <w:tc>
          <w:tcPr>
            <w:tcW w:w="3560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1. Одновременно предъявить ученикам противоречивые факты, теории, мнения.</w:t>
            </w:r>
          </w:p>
        </w:tc>
        <w:tc>
          <w:tcPr>
            <w:tcW w:w="3561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-Что вас удивило? Что интересного заметили? Какие факты налицо?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Выбрать подходящее:</w:t>
            </w: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- Какой возникает вопрос?</w:t>
            </w: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-Какая будет тема урока?</w:t>
            </w:r>
          </w:p>
        </w:tc>
      </w:tr>
      <w:tr w:rsidR="00712B70" w:rsidRPr="007D4CF2" w:rsidTr="00221825">
        <w:tc>
          <w:tcPr>
            <w:tcW w:w="3560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2. Столкнуть мнения учеников вопросом или практическим заданием на новый материал</w:t>
            </w:r>
          </w:p>
        </w:tc>
        <w:tc>
          <w:tcPr>
            <w:tcW w:w="3561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-Вопрос был один? А сколько мнений? Или Задание было одно? А как его выполнили?</w:t>
            </w:r>
          </w:p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-Почему так получилось? Чего мы не знаем?</w:t>
            </w:r>
          </w:p>
        </w:tc>
        <w:tc>
          <w:tcPr>
            <w:tcW w:w="3561" w:type="dxa"/>
            <w:vMerge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12B70" w:rsidRPr="007D4CF2" w:rsidTr="00221825">
        <w:tc>
          <w:tcPr>
            <w:tcW w:w="3560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Дать практическое задание, не сходное с </w:t>
            </w:r>
            <w:proofErr w:type="gramStart"/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предыдущими</w:t>
            </w:r>
            <w:proofErr w:type="gramEnd"/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-Вы смогли выполнить задание? В чем затруднение? Чем это задание не похоже на </w:t>
            </w:r>
            <w:proofErr w:type="gramStart"/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предыдущие</w:t>
            </w:r>
            <w:proofErr w:type="gramEnd"/>
            <w:r w:rsidRPr="007D4CF2">
              <w:rPr>
                <w:rFonts w:ascii="Arial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61" w:type="dxa"/>
            <w:vMerge/>
            <w:shd w:val="clear" w:color="auto" w:fill="auto"/>
          </w:tcPr>
          <w:p w:rsidR="00712B70" w:rsidRPr="007D4CF2" w:rsidRDefault="00712B70" w:rsidP="00221825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12B70" w:rsidRPr="007D4CF2" w:rsidRDefault="00712B70" w:rsidP="00712B70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12B70" w:rsidRPr="007D4CF2" w:rsidRDefault="00712B70" w:rsidP="00712B70">
      <w:pPr>
        <w:tabs>
          <w:tab w:val="left" w:pos="1980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712B70" w:rsidRPr="00E6373A" w:rsidRDefault="00712B70" w:rsidP="00712B70">
      <w:pPr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Подводящий к теме диалог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712B70" w:rsidRPr="007D4CF2" w:rsidRDefault="00712B70" w:rsidP="00712B70">
      <w:pPr>
        <w:tabs>
          <w:tab w:val="left" w:pos="1980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7D4CF2">
        <w:rPr>
          <w:rFonts w:ascii="Arial" w:hAnsi="Arial" w:cs="Arial"/>
          <w:sz w:val="24"/>
          <w:szCs w:val="24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712B70" w:rsidRPr="00E6373A" w:rsidRDefault="00712B70" w:rsidP="00712B70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</w:t>
      </w:r>
      <w:r w:rsidRPr="007D4CF2">
        <w:rPr>
          <w:rFonts w:ascii="Arial" w:hAnsi="Arial" w:cs="Arial"/>
          <w:b/>
          <w:sz w:val="24"/>
          <w:szCs w:val="24"/>
          <w:lang w:eastAsia="ru-RU"/>
        </w:rPr>
        <w:t>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общение темы с мотивирующим приемом. </w:t>
      </w:r>
    </w:p>
    <w:p w:rsidR="00712B70" w:rsidRDefault="00712B70" w:rsidP="00712B70">
      <w:pPr>
        <w:tabs>
          <w:tab w:val="left" w:pos="1980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Суть метода заключается в том, что учитель предваряет сообщение готовой темы либо интригующим материалом (прием «яркое пятно»), либо характеристикой значимости темы для самих учащихся (прием «актуальность»). В некоторых случаях оба мотивирующих приема используются одновременно.</w:t>
      </w:r>
    </w:p>
    <w:p w:rsidR="00712B70" w:rsidRPr="007D4CF2" w:rsidRDefault="00712B70" w:rsidP="00712B7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4CF2">
        <w:rPr>
          <w:rFonts w:ascii="Arial" w:hAnsi="Arial" w:cs="Arial"/>
          <w:b/>
          <w:sz w:val="24"/>
          <w:szCs w:val="24"/>
          <w:lang w:eastAsia="ru-RU"/>
        </w:rPr>
        <w:t>МЕТОДЫ ПОИ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СКА РЕШЕНИЯ </w:t>
      </w:r>
      <w:r w:rsidRPr="007D4CF2">
        <w:rPr>
          <w:rFonts w:ascii="Arial" w:hAnsi="Arial" w:cs="Arial"/>
          <w:b/>
          <w:sz w:val="24"/>
          <w:szCs w:val="24"/>
          <w:lang w:eastAsia="ru-RU"/>
        </w:rPr>
        <w:t xml:space="preserve"> УЧЕБНОЙ ПОБЛЕМЫ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</w:p>
    <w:p w:rsidR="00712B70" w:rsidRDefault="00712B70" w:rsidP="00712B70">
      <w:pPr>
        <w:tabs>
          <w:tab w:val="left" w:pos="1980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BD443F">
        <w:rPr>
          <w:rFonts w:ascii="Arial" w:hAnsi="Arial" w:cs="Arial"/>
          <w:b/>
          <w:sz w:val="24"/>
          <w:szCs w:val="24"/>
          <w:lang w:eastAsia="ru-RU"/>
        </w:rPr>
        <w:t>Побуждающий к выдвижению и проверке гипотез диалог</w:t>
      </w:r>
      <w:r w:rsidRPr="00BD443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представляет собой сочетание специальных вопросов, стимулирующих учеников выдвигать и проверять гипотезы. Данный метод имеет определенную структуру: начинается с общего  побуждения (призыва к мыслительной работе), при необходимости продолжается подсказкой (намеком, сужающим круг поиска), в крайнем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случае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завершается сообщением учителя. При выдвижении и проверке гипотез диалог выглядит так: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2143"/>
        <w:gridCol w:w="2553"/>
        <w:gridCol w:w="3234"/>
      </w:tblGrid>
      <w:tr w:rsidR="00712B70" w:rsidTr="00221825">
        <w:tc>
          <w:tcPr>
            <w:tcW w:w="1668" w:type="dxa"/>
            <w:vMerge w:val="restart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Структура диалога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Побуждение к выдвижению гипотез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Побуждение к проверке гипотез</w:t>
            </w:r>
          </w:p>
        </w:tc>
      </w:tr>
      <w:tr w:rsidR="00712B70" w:rsidTr="00221825">
        <w:tc>
          <w:tcPr>
            <w:tcW w:w="1668" w:type="dxa"/>
            <w:vMerge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устной</w:t>
            </w:r>
          </w:p>
        </w:tc>
        <w:tc>
          <w:tcPr>
            <w:tcW w:w="3770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практической</w:t>
            </w:r>
          </w:p>
        </w:tc>
      </w:tr>
      <w:tr w:rsidR="00712B70" w:rsidTr="00221825">
        <w:tc>
          <w:tcPr>
            <w:tcW w:w="1668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>Общее побуждение</w:t>
            </w:r>
          </w:p>
        </w:tc>
        <w:tc>
          <w:tcPr>
            <w:tcW w:w="2268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>-Какие есть гипотезы?</w:t>
            </w:r>
          </w:p>
        </w:tc>
        <w:tc>
          <w:tcPr>
            <w:tcW w:w="2976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Start"/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>Согласны</w:t>
            </w:r>
            <w:proofErr w:type="gramEnd"/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этой гипотезой? Почему?</w:t>
            </w:r>
          </w:p>
        </w:tc>
        <w:tc>
          <w:tcPr>
            <w:tcW w:w="3770" w:type="dxa"/>
            <w:shd w:val="clear" w:color="auto" w:fill="auto"/>
          </w:tcPr>
          <w:p w:rsidR="00712B70" w:rsidRPr="0036686A" w:rsidRDefault="00712B70" w:rsidP="0022182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686A">
              <w:rPr>
                <w:rFonts w:ascii="Arial" w:hAnsi="Arial" w:cs="Arial"/>
                <w:sz w:val="24"/>
                <w:szCs w:val="24"/>
                <w:lang w:eastAsia="ru-RU"/>
              </w:rPr>
              <w:t>-Как можно проверить эту гипотезу?</w:t>
            </w:r>
          </w:p>
        </w:tc>
      </w:tr>
    </w:tbl>
    <w:p w:rsidR="00712B70" w:rsidRDefault="00712B70" w:rsidP="00712B70">
      <w:pPr>
        <w:tabs>
          <w:tab w:val="left" w:pos="1980"/>
        </w:tabs>
        <w:jc w:val="both"/>
        <w:rPr>
          <w:lang w:eastAsia="ru-RU"/>
        </w:rPr>
      </w:pPr>
      <w:r w:rsidRPr="00212441">
        <w:rPr>
          <w:lang w:eastAsia="ru-RU"/>
        </w:rPr>
        <w:t>Проблемно-диалогические методы обучения универсальны, т.е. реализуются на любом предметном содержании и любой образовательной ступени.</w:t>
      </w:r>
    </w:p>
    <w:p w:rsidR="00D05EEF" w:rsidRDefault="00712B70">
      <w:bookmarkStart w:id="0" w:name="_GoBack"/>
      <w:bookmarkEnd w:id="0"/>
    </w:p>
    <w:sectPr w:rsidR="00D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EB2"/>
    <w:multiLevelType w:val="hybridMultilevel"/>
    <w:tmpl w:val="53DE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DB8"/>
    <w:multiLevelType w:val="hybridMultilevel"/>
    <w:tmpl w:val="8C6E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1E"/>
    <w:rsid w:val="00712B70"/>
    <w:rsid w:val="008456E6"/>
    <w:rsid w:val="00AB0A1E"/>
    <w:rsid w:val="00C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B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9549</Characters>
  <Application>Microsoft Office Word</Application>
  <DocSecurity>0</DocSecurity>
  <Lines>79</Lines>
  <Paragraphs>22</Paragraphs>
  <ScaleCrop>false</ScaleCrop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с.ШНЯЕВО</dc:creator>
  <cp:keywords/>
  <dc:description/>
  <cp:lastModifiedBy>МОУ сош с.ШНЯЕВО</cp:lastModifiedBy>
  <cp:revision>2</cp:revision>
  <dcterms:created xsi:type="dcterms:W3CDTF">2014-10-24T07:14:00Z</dcterms:created>
  <dcterms:modified xsi:type="dcterms:W3CDTF">2014-10-24T07:14:00Z</dcterms:modified>
</cp:coreProperties>
</file>